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2" w:rsidRPr="002E7F1F" w:rsidRDefault="003D4A9E" w:rsidP="003D4A9E">
      <w:pPr>
        <w:pStyle w:val="Balk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10. </w:t>
      </w:r>
      <w:r w:rsidR="00972D52" w:rsidRPr="002E7F1F">
        <w:rPr>
          <w:rFonts w:ascii="Times New Roman" w:hAnsi="Times New Roman" w:cs="Times New Roman"/>
          <w:w w:val="105"/>
        </w:rPr>
        <w:t>Sınıf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Almanca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Dersi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2.Dönem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Konu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Soru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w w:val="105"/>
        </w:rPr>
        <w:t>Dağılım</w:t>
      </w:r>
      <w:r w:rsidR="00B5709C">
        <w:rPr>
          <w:rFonts w:ascii="Times New Roman" w:hAnsi="Times New Roman" w:cs="Times New Roman"/>
          <w:w w:val="105"/>
        </w:rPr>
        <w:t xml:space="preserve"> </w:t>
      </w:r>
      <w:r w:rsidR="00972D52" w:rsidRPr="002E7F1F">
        <w:rPr>
          <w:rFonts w:ascii="Times New Roman" w:hAnsi="Times New Roman" w:cs="Times New Roman"/>
          <w:spacing w:val="-2"/>
          <w:w w:val="105"/>
        </w:rPr>
        <w:t>Tablosu</w:t>
      </w:r>
    </w:p>
    <w:p w:rsidR="00972D52" w:rsidRPr="002E7F1F" w:rsidRDefault="00972D52" w:rsidP="00972D52">
      <w:pPr>
        <w:pStyle w:val="GvdeMetni"/>
        <w:spacing w:before="6" w:after="1"/>
        <w:rPr>
          <w:b/>
          <w:sz w:val="7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11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972D52" w:rsidRPr="002E7F1F" w:rsidTr="002B5610">
        <w:trPr>
          <w:trHeight w:val="160"/>
        </w:trPr>
        <w:tc>
          <w:tcPr>
            <w:tcW w:w="670" w:type="dxa"/>
            <w:vMerge w:val="restart"/>
          </w:tcPr>
          <w:p w:rsidR="00972D52" w:rsidRPr="00A457EC" w:rsidRDefault="00972D52" w:rsidP="002B5610">
            <w:pPr>
              <w:pStyle w:val="TableParagraph"/>
              <w:rPr>
                <w:b/>
                <w:sz w:val="13"/>
                <w:lang w:val="de-DE"/>
              </w:rPr>
            </w:pPr>
          </w:p>
          <w:p w:rsidR="00972D52" w:rsidRPr="00A457EC" w:rsidRDefault="00972D52" w:rsidP="002B5610">
            <w:pPr>
              <w:pStyle w:val="TableParagraph"/>
              <w:rPr>
                <w:b/>
                <w:sz w:val="13"/>
                <w:lang w:val="de-DE"/>
              </w:rPr>
            </w:pPr>
          </w:p>
          <w:p w:rsidR="00972D52" w:rsidRPr="00A457EC" w:rsidRDefault="00972D52" w:rsidP="002B5610">
            <w:pPr>
              <w:pStyle w:val="TableParagraph"/>
              <w:rPr>
                <w:b/>
                <w:sz w:val="13"/>
                <w:lang w:val="de-DE"/>
              </w:rPr>
            </w:pPr>
          </w:p>
          <w:p w:rsidR="00972D52" w:rsidRPr="00A457EC" w:rsidRDefault="00972D52" w:rsidP="002B5610">
            <w:pPr>
              <w:pStyle w:val="TableParagraph"/>
              <w:spacing w:before="38"/>
              <w:rPr>
                <w:b/>
                <w:sz w:val="13"/>
                <w:lang w:val="de-DE"/>
              </w:rPr>
            </w:pPr>
          </w:p>
          <w:p w:rsidR="00972D52" w:rsidRPr="002E7F1F" w:rsidRDefault="00972D52" w:rsidP="002B5610">
            <w:pPr>
              <w:pStyle w:val="TableParagraph"/>
              <w:spacing w:before="1"/>
              <w:ind w:left="174"/>
              <w:rPr>
                <w:b/>
                <w:sz w:val="13"/>
              </w:rPr>
            </w:pPr>
            <w:proofErr w:type="spellStart"/>
            <w:r w:rsidRPr="002E7F1F">
              <w:rPr>
                <w:b/>
                <w:spacing w:val="-2"/>
                <w:w w:val="105"/>
                <w:sz w:val="13"/>
              </w:rPr>
              <w:t>Ünite</w:t>
            </w:r>
            <w:proofErr w:type="spellEnd"/>
          </w:p>
        </w:tc>
        <w:tc>
          <w:tcPr>
            <w:tcW w:w="6116" w:type="dxa"/>
            <w:vMerge w:val="restart"/>
          </w:tcPr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38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1"/>
              <w:ind w:left="8"/>
              <w:jc w:val="center"/>
              <w:rPr>
                <w:b/>
                <w:sz w:val="13"/>
              </w:rPr>
            </w:pPr>
            <w:proofErr w:type="spellStart"/>
            <w:r w:rsidRPr="002E7F1F">
              <w:rPr>
                <w:b/>
                <w:spacing w:val="-2"/>
                <w:w w:val="105"/>
                <w:sz w:val="13"/>
              </w:rPr>
              <w:t>Kazanımlar</w:t>
            </w:r>
            <w:proofErr w:type="spellEnd"/>
          </w:p>
        </w:tc>
        <w:tc>
          <w:tcPr>
            <w:tcW w:w="2860" w:type="dxa"/>
            <w:gridSpan w:val="10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198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1.</w:t>
            </w:r>
            <w:r w:rsidRPr="002E7F1F">
              <w:rPr>
                <w:b/>
                <w:spacing w:val="-2"/>
                <w:w w:val="105"/>
                <w:sz w:val="13"/>
              </w:rPr>
              <w:t>Sınav</w:t>
            </w:r>
          </w:p>
        </w:tc>
        <w:tc>
          <w:tcPr>
            <w:tcW w:w="2860" w:type="dxa"/>
            <w:gridSpan w:val="10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194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2.</w:t>
            </w:r>
            <w:r w:rsidRPr="002E7F1F">
              <w:rPr>
                <w:b/>
                <w:spacing w:val="-2"/>
                <w:w w:val="105"/>
                <w:sz w:val="13"/>
              </w:rPr>
              <w:t>Sınav</w:t>
            </w:r>
          </w:p>
        </w:tc>
      </w:tr>
      <w:tr w:rsidR="00972D52" w:rsidRPr="002E7F1F" w:rsidTr="002B5610">
        <w:trPr>
          <w:trHeight w:val="462"/>
        </w:trPr>
        <w:tc>
          <w:tcPr>
            <w:tcW w:w="670" w:type="dxa"/>
            <w:vMerge/>
            <w:tcBorders>
              <w:top w:val="nil"/>
            </w:tcBorders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gridSpan w:val="10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279"/>
              <w:rPr>
                <w:b/>
                <w:sz w:val="13"/>
              </w:rPr>
            </w:pPr>
            <w:proofErr w:type="spellStart"/>
            <w:r w:rsidRPr="002E7F1F">
              <w:rPr>
                <w:b/>
                <w:w w:val="105"/>
                <w:sz w:val="13"/>
              </w:rPr>
              <w:t>OkulGenelindeYapılacakOrtak</w:t>
            </w:r>
            <w:r w:rsidRPr="002E7F1F">
              <w:rPr>
                <w:b/>
                <w:spacing w:val="-4"/>
                <w:w w:val="105"/>
                <w:sz w:val="13"/>
              </w:rPr>
              <w:t>Sınav</w:t>
            </w:r>
            <w:proofErr w:type="spellEnd"/>
          </w:p>
        </w:tc>
        <w:tc>
          <w:tcPr>
            <w:tcW w:w="2860" w:type="dxa"/>
            <w:gridSpan w:val="10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7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275"/>
              <w:rPr>
                <w:b/>
                <w:sz w:val="13"/>
              </w:rPr>
            </w:pPr>
            <w:proofErr w:type="spellStart"/>
            <w:r w:rsidRPr="002E7F1F">
              <w:rPr>
                <w:b/>
                <w:w w:val="105"/>
                <w:sz w:val="13"/>
              </w:rPr>
              <w:t>OkulGenelindeYapılacakOrtak</w:t>
            </w:r>
            <w:r w:rsidRPr="002E7F1F">
              <w:rPr>
                <w:b/>
                <w:spacing w:val="-4"/>
                <w:w w:val="105"/>
                <w:sz w:val="13"/>
              </w:rPr>
              <w:t>Sınav</w:t>
            </w:r>
            <w:proofErr w:type="spellEnd"/>
          </w:p>
        </w:tc>
      </w:tr>
      <w:tr w:rsidR="00972D52" w:rsidRPr="002E7F1F" w:rsidTr="002B5610">
        <w:trPr>
          <w:trHeight w:val="779"/>
        </w:trPr>
        <w:tc>
          <w:tcPr>
            <w:tcW w:w="670" w:type="dxa"/>
            <w:vMerge/>
            <w:tcBorders>
              <w:top w:val="nil"/>
            </w:tcBorders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vMerge/>
            <w:tcBorders>
              <w:top w:val="nil"/>
            </w:tcBorders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9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1.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9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2.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9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3.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8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4.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8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5.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7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6.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7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7.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7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8.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6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9.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D9D9"/>
            <w:textDirection w:val="btLr"/>
          </w:tcPr>
          <w:p w:rsidR="00972D52" w:rsidRPr="002E7F1F" w:rsidRDefault="00972D52" w:rsidP="002B5610">
            <w:pPr>
              <w:pStyle w:val="TableParagraph"/>
              <w:spacing w:before="56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 xml:space="preserve">10. </w:t>
            </w:r>
            <w:proofErr w:type="spellStart"/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  <w:proofErr w:type="spellEnd"/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5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1.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5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2.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5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3.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4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4.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4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5.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3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6.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3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7.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3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8.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2"/>
              <w:ind w:left="45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9.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  <w:tc>
          <w:tcPr>
            <w:tcW w:w="286" w:type="dxa"/>
            <w:shd w:val="clear" w:color="auto" w:fill="D9E1F2"/>
            <w:textDirection w:val="btLr"/>
          </w:tcPr>
          <w:p w:rsidR="00972D52" w:rsidRPr="002E7F1F" w:rsidRDefault="00972D52" w:rsidP="002B5610">
            <w:pPr>
              <w:pStyle w:val="TableParagraph"/>
              <w:spacing w:before="52"/>
              <w:ind w:left="28"/>
              <w:rPr>
                <w:b/>
                <w:sz w:val="13"/>
              </w:rPr>
            </w:pPr>
            <w:r w:rsidRPr="002E7F1F">
              <w:rPr>
                <w:b/>
                <w:w w:val="105"/>
                <w:sz w:val="13"/>
              </w:rPr>
              <w:t>10.</w:t>
            </w:r>
            <w:r w:rsidRPr="002E7F1F">
              <w:rPr>
                <w:b/>
                <w:spacing w:val="-2"/>
                <w:w w:val="105"/>
                <w:sz w:val="13"/>
              </w:rPr>
              <w:t>Senaryo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972D52" w:rsidRPr="002E7F1F" w:rsidRDefault="00972D52" w:rsidP="002B5610">
            <w:pPr>
              <w:pStyle w:val="TableParagraph"/>
              <w:ind w:left="133"/>
              <w:rPr>
                <w:b/>
                <w:sz w:val="18"/>
              </w:rPr>
            </w:pPr>
            <w:r w:rsidRPr="002E7F1F">
              <w:rPr>
                <w:b/>
                <w:sz w:val="18"/>
              </w:rPr>
              <w:t>Die</w:t>
            </w:r>
            <w:r w:rsidRPr="002E7F1F">
              <w:rPr>
                <w:b/>
                <w:spacing w:val="-2"/>
                <w:sz w:val="18"/>
              </w:rPr>
              <w:t>Gesellschaft</w:t>
            </w:r>
          </w:p>
        </w:tc>
        <w:tc>
          <w:tcPr>
            <w:tcW w:w="6116" w:type="dxa"/>
            <w:tcBorders>
              <w:top w:val="single" w:sz="8" w:space="0" w:color="000000"/>
            </w:tcBorders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E9.3.A.KannFamilienmitgliederunterscheiden.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5" w:right="31"/>
              <w:jc w:val="center"/>
              <w:rPr>
                <w:i/>
                <w:sz w:val="13"/>
              </w:rPr>
            </w:pPr>
            <w:r>
              <w:rPr>
                <w:i/>
                <w:spacing w:val="-10"/>
                <w:w w:val="105"/>
                <w:sz w:val="13"/>
              </w:rPr>
              <w:t>1/*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4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3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1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2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4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5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6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8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9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0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E9.3.A.KanneinenkurzenTextüberseineFamilie</w:t>
            </w:r>
            <w:r w:rsidRPr="00A457EC">
              <w:rPr>
                <w:spacing w:val="-2"/>
                <w:w w:val="105"/>
                <w:sz w:val="13"/>
                <w:lang w:val="de-DE"/>
              </w:rPr>
              <w:t>schreiben.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9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7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E9.3.A.KanndasAussehenvonJemandemundsich</w:t>
            </w:r>
            <w:r w:rsidRPr="00A457EC">
              <w:rPr>
                <w:spacing w:val="-2"/>
                <w:w w:val="105"/>
                <w:sz w:val="13"/>
                <w:lang w:val="de-DE"/>
              </w:rPr>
              <w:t>beschreiben.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5" w:right="31"/>
              <w:jc w:val="center"/>
              <w:rPr>
                <w:i/>
                <w:sz w:val="13"/>
              </w:rPr>
            </w:pPr>
            <w:r>
              <w:rPr>
                <w:i/>
                <w:spacing w:val="-10"/>
                <w:w w:val="105"/>
                <w:sz w:val="13"/>
              </w:rPr>
              <w:t>1/*</w:t>
            </w:r>
          </w:p>
        </w:tc>
        <w:tc>
          <w:tcPr>
            <w:tcW w:w="286" w:type="dxa"/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4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3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1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2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4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10" w:right="35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6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8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29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0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E9.3.B.KanndasGenitiv-sinVerbindungmitderFamilie</w:t>
            </w:r>
            <w:r w:rsidRPr="00A457EC">
              <w:rPr>
                <w:spacing w:val="-2"/>
                <w:w w:val="105"/>
                <w:sz w:val="13"/>
                <w:lang w:val="de-DE"/>
              </w:rPr>
              <w:t>benutzen.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 w:val="restart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 w:val="restart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2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 w:val="restart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37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9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E9.3.B.KanndieZahlenbistausendschreibenund</w:t>
            </w:r>
            <w:r w:rsidRPr="00A457EC">
              <w:rPr>
                <w:spacing w:val="-2"/>
                <w:w w:val="105"/>
                <w:sz w:val="13"/>
                <w:lang w:val="de-DE"/>
              </w:rPr>
              <w:t>erkennen.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3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9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7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E9.3.B.KanndiePossesivpronomenimPlural</w:t>
            </w:r>
            <w:r w:rsidRPr="00A457EC">
              <w:rPr>
                <w:spacing w:val="-2"/>
                <w:w w:val="105"/>
                <w:sz w:val="13"/>
                <w:lang w:val="de-DE"/>
              </w:rPr>
              <w:t>benutzen.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vMerge w:val="restart"/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before="16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 w:val="restart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16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E9.3.C.KannFamilienmitgliederineinemTexterkennen.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FFC000" w:themeFill="accent4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0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line="130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E9.3.C.KannBerufederjeweiligenFamilienmitgliedernennen.</w:t>
            </w: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  <w:r>
              <w:rPr>
                <w:spacing w:val="-10"/>
                <w:w w:val="105"/>
                <w:sz w:val="13"/>
              </w:rPr>
              <w:t>/*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FFC000" w:themeFill="accent4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D9D9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8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5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0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B5709C">
        <w:trPr>
          <w:trHeight w:val="157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  <w:tcBorders>
              <w:bottom w:val="single" w:sz="8" w:space="0" w:color="000000"/>
            </w:tcBorders>
          </w:tcPr>
          <w:p w:rsidR="00972D52" w:rsidRPr="00A457EC" w:rsidRDefault="00972D52" w:rsidP="002B5610">
            <w:pPr>
              <w:pStyle w:val="TableParagraph"/>
              <w:spacing w:before="3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E9.3.C.KannseinenWunschberufäußernunddenWunschberufvonJemandem</w:t>
            </w:r>
            <w:r w:rsidRPr="00A457EC">
              <w:rPr>
                <w:spacing w:val="-2"/>
                <w:w w:val="105"/>
                <w:sz w:val="13"/>
                <w:lang w:val="de-DE"/>
              </w:rPr>
              <w:t>fragen.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5" w:right="31"/>
              <w:jc w:val="center"/>
              <w:rPr>
                <w:i/>
                <w:sz w:val="13"/>
              </w:rPr>
            </w:pPr>
            <w:r>
              <w:rPr>
                <w:i/>
                <w:spacing w:val="-10"/>
                <w:w w:val="105"/>
                <w:sz w:val="13"/>
              </w:rPr>
              <w:t>1/</w:t>
            </w: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FFC000" w:themeFill="accent4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4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3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2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1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2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D9D9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3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4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left="10" w:right="35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26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28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29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30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tcBorders>
              <w:bottom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3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</w:tr>
      <w:tr w:rsidR="00972D52" w:rsidRPr="002E7F1F" w:rsidTr="002B5610">
        <w:trPr>
          <w:trHeight w:val="155"/>
        </w:trPr>
        <w:tc>
          <w:tcPr>
            <w:tcW w:w="670" w:type="dxa"/>
            <w:vMerge w:val="restart"/>
            <w:tcBorders>
              <w:top w:val="single" w:sz="8" w:space="0" w:color="000000"/>
            </w:tcBorders>
            <w:textDirection w:val="btLr"/>
          </w:tcPr>
          <w:p w:rsidR="00972D52" w:rsidRPr="002E7F1F" w:rsidRDefault="00972D52" w:rsidP="002B5610">
            <w:pPr>
              <w:pStyle w:val="TableParagraph"/>
              <w:spacing w:before="13"/>
              <w:rPr>
                <w:b/>
                <w:sz w:val="18"/>
              </w:rPr>
            </w:pPr>
          </w:p>
          <w:p w:rsidR="00972D52" w:rsidRPr="002E7F1F" w:rsidRDefault="00972D52" w:rsidP="002B5610">
            <w:pPr>
              <w:pStyle w:val="TableParagraph"/>
              <w:ind w:left="40"/>
              <w:rPr>
                <w:b/>
                <w:sz w:val="18"/>
              </w:rPr>
            </w:pPr>
            <w:proofErr w:type="spellStart"/>
            <w:r w:rsidRPr="002E7F1F">
              <w:rPr>
                <w:b/>
                <w:sz w:val="18"/>
              </w:rPr>
              <w:t>Tägliches</w:t>
            </w:r>
            <w:r w:rsidRPr="002E7F1F">
              <w:rPr>
                <w:b/>
                <w:spacing w:val="-4"/>
                <w:sz w:val="18"/>
              </w:rPr>
              <w:t>Leben</w:t>
            </w:r>
            <w:proofErr w:type="spellEnd"/>
          </w:p>
        </w:tc>
        <w:tc>
          <w:tcPr>
            <w:tcW w:w="6116" w:type="dxa"/>
            <w:tcBorders>
              <w:top w:val="single" w:sz="8" w:space="0" w:color="000000"/>
            </w:tcBorders>
          </w:tcPr>
          <w:p w:rsidR="00972D52" w:rsidRPr="00A457EC" w:rsidRDefault="00972D52" w:rsidP="002B5610">
            <w:pPr>
              <w:pStyle w:val="TableParagraph"/>
              <w:spacing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E9.4.A.KanndieUhrzeitunddieTageszeit</w:t>
            </w:r>
            <w:r w:rsidRPr="00A457EC">
              <w:rPr>
                <w:spacing w:val="-2"/>
                <w:w w:val="105"/>
                <w:sz w:val="13"/>
                <w:lang w:val="de-DE"/>
              </w:rPr>
              <w:t>nennen.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 w:val="restart"/>
            <w:tcBorders>
              <w:top w:val="single" w:sz="8" w:space="0" w:color="000000"/>
            </w:tcBorders>
            <w:shd w:val="clear" w:color="auto" w:fill="D9E1F2"/>
          </w:tcPr>
          <w:p w:rsidR="00972D52" w:rsidRPr="00A457EC" w:rsidRDefault="00972D52" w:rsidP="002B5610">
            <w:pPr>
              <w:pStyle w:val="TableParagraph"/>
              <w:spacing w:before="16"/>
              <w:rPr>
                <w:b/>
                <w:sz w:val="13"/>
                <w:lang w:val="de-DE"/>
              </w:rPr>
            </w:pPr>
          </w:p>
          <w:p w:rsidR="00972D52" w:rsidRPr="002E7F1F" w:rsidRDefault="00972D52" w:rsidP="002B5610">
            <w:pPr>
              <w:pStyle w:val="TableParagraph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 w:val="restart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16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9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7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 w:val="restart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spacing w:before="121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1" w:right="7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E9.4.A.KanneinenTagesablaufbeschreiben.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9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E9.4.A.KannüberTagesabschnitteschreiben.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8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E9.4.B.KannunregelmäßigeVerbenundtrennbareVerbenimPräsenskonjugieren.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 w:val="restart"/>
            <w:shd w:val="clear" w:color="auto" w:fill="D9E1F2"/>
          </w:tcPr>
          <w:p w:rsidR="00972D52" w:rsidRPr="00A457EC" w:rsidRDefault="00972D52" w:rsidP="002B5610">
            <w:pPr>
              <w:pStyle w:val="TableParagraph"/>
              <w:spacing w:before="21"/>
              <w:rPr>
                <w:b/>
                <w:sz w:val="13"/>
                <w:lang w:val="de-DE"/>
              </w:rPr>
            </w:pPr>
          </w:p>
          <w:p w:rsidR="00972D52" w:rsidRPr="002E7F1F" w:rsidRDefault="00972D52" w:rsidP="002B5610">
            <w:pPr>
              <w:pStyle w:val="TableParagraph"/>
              <w:ind w:left="31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 w:val="restart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21"/>
              <w:rPr>
                <w:b/>
                <w:sz w:val="13"/>
              </w:rPr>
            </w:pPr>
          </w:p>
          <w:p w:rsidR="00972D52" w:rsidRPr="002E7F1F" w:rsidRDefault="00972D52" w:rsidP="002B5610">
            <w:pPr>
              <w:pStyle w:val="TableParagraph"/>
              <w:ind w:left="30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7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E9.4.B.KanndiePräpositionenum</w:t>
            </w:r>
            <w:proofErr w:type="gramStart"/>
            <w:r w:rsidRPr="00A457EC">
              <w:rPr>
                <w:w w:val="105"/>
                <w:sz w:val="13"/>
                <w:lang w:val="de-DE"/>
              </w:rPr>
              <w:t>,amundmit,ohne</w:t>
            </w:r>
            <w:r w:rsidRPr="00A457EC">
              <w:rPr>
                <w:spacing w:val="-2"/>
                <w:w w:val="105"/>
                <w:sz w:val="13"/>
                <w:lang w:val="de-DE"/>
              </w:rPr>
              <w:t>benutzen</w:t>
            </w:r>
            <w:proofErr w:type="gramEnd"/>
            <w:r w:rsidRPr="00A457EC">
              <w:rPr>
                <w:spacing w:val="-2"/>
                <w:w w:val="105"/>
                <w:sz w:val="13"/>
                <w:lang w:val="de-DE"/>
              </w:rPr>
              <w:t>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6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rPr>
                <w:sz w:val="10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E9.4.B.KanndasModalverbmüssenunddasspezielleVerbmöchtenimSatz</w:t>
            </w:r>
            <w:r w:rsidRPr="00A457EC">
              <w:rPr>
                <w:spacing w:val="-2"/>
                <w:w w:val="105"/>
                <w:sz w:val="13"/>
                <w:lang w:val="de-DE"/>
              </w:rPr>
              <w:t>benutzen.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A457EC" w:rsidRDefault="00972D52" w:rsidP="002B561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  <w:tc>
          <w:tcPr>
            <w:tcW w:w="286" w:type="dxa"/>
            <w:vMerge/>
            <w:tcBorders>
              <w:top w:val="nil"/>
            </w:tcBorders>
            <w:shd w:val="clear" w:color="auto" w:fill="D9E1F2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24" w:right="31"/>
              <w:jc w:val="center"/>
              <w:rPr>
                <w:sz w:val="13"/>
              </w:rPr>
            </w:pPr>
            <w:r w:rsidRPr="002E7F1F">
              <w:rPr>
                <w:spacing w:val="-10"/>
                <w:w w:val="105"/>
                <w:sz w:val="13"/>
              </w:rPr>
              <w:t>1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spacing w:val="-2"/>
                <w:w w:val="105"/>
                <w:sz w:val="13"/>
                <w:lang w:val="de-DE"/>
              </w:rPr>
              <w:t>E9.4.C.KanndieW-FragenWer/Wo/Wann/Was/Wohinbeantworten.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0" w:right="34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0" w:right="35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6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8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9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0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</w:tr>
      <w:tr w:rsidR="00972D52" w:rsidRPr="002E7F1F" w:rsidTr="002B5610">
        <w:trPr>
          <w:trHeight w:val="160"/>
        </w:trPr>
        <w:tc>
          <w:tcPr>
            <w:tcW w:w="670" w:type="dxa"/>
            <w:vMerge/>
            <w:tcBorders>
              <w:top w:val="nil"/>
            </w:tcBorders>
            <w:textDirection w:val="btLr"/>
          </w:tcPr>
          <w:p w:rsidR="00972D52" w:rsidRPr="002E7F1F" w:rsidRDefault="00972D52" w:rsidP="002B5610">
            <w:pPr>
              <w:rPr>
                <w:sz w:val="2"/>
                <w:szCs w:val="2"/>
              </w:rPr>
            </w:pPr>
          </w:p>
        </w:tc>
        <w:tc>
          <w:tcPr>
            <w:tcW w:w="6116" w:type="dxa"/>
          </w:tcPr>
          <w:p w:rsidR="00972D52" w:rsidRPr="00A457EC" w:rsidRDefault="00972D52" w:rsidP="002B5610">
            <w:pPr>
              <w:pStyle w:val="TableParagraph"/>
              <w:spacing w:before="5" w:line="135" w:lineRule="exact"/>
              <w:ind w:left="23"/>
              <w:rPr>
                <w:sz w:val="13"/>
                <w:lang w:val="de-DE"/>
              </w:rPr>
            </w:pPr>
            <w:r w:rsidRPr="00A457EC">
              <w:rPr>
                <w:w w:val="105"/>
                <w:sz w:val="13"/>
                <w:lang w:val="de-DE"/>
              </w:rPr>
              <w:t>E9.4.C.KanneineBestellung</w:t>
            </w:r>
            <w:r w:rsidRPr="00A457EC">
              <w:rPr>
                <w:spacing w:val="-2"/>
                <w:w w:val="105"/>
                <w:sz w:val="13"/>
                <w:lang w:val="de-DE"/>
              </w:rPr>
              <w:t>geben.</w:t>
            </w: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D9D9"/>
          </w:tcPr>
          <w:p w:rsidR="00972D52" w:rsidRPr="00A457EC" w:rsidRDefault="00972D52" w:rsidP="002B561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0" w:right="34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left="10" w:right="35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6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7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8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29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0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  <w:tc>
          <w:tcPr>
            <w:tcW w:w="286" w:type="dxa"/>
            <w:shd w:val="clear" w:color="auto" w:fill="D9E1F2"/>
          </w:tcPr>
          <w:p w:rsidR="00972D52" w:rsidRPr="002E7F1F" w:rsidRDefault="00972D52" w:rsidP="002B5610">
            <w:pPr>
              <w:pStyle w:val="TableParagraph"/>
              <w:spacing w:before="5" w:line="135" w:lineRule="exact"/>
              <w:ind w:right="31"/>
              <w:jc w:val="center"/>
              <w:rPr>
                <w:i/>
                <w:sz w:val="13"/>
              </w:rPr>
            </w:pPr>
            <w:r w:rsidRPr="002E7F1F">
              <w:rPr>
                <w:i/>
                <w:spacing w:val="-10"/>
                <w:w w:val="105"/>
                <w:sz w:val="13"/>
              </w:rPr>
              <w:t>*</w:t>
            </w:r>
          </w:p>
        </w:tc>
      </w:tr>
    </w:tbl>
    <w:p w:rsidR="00972D52" w:rsidRPr="00972D52" w:rsidRDefault="00972D52" w:rsidP="00972D52">
      <w:pPr>
        <w:spacing w:before="13" w:line="266" w:lineRule="auto"/>
        <w:ind w:left="304"/>
        <w:rPr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Okulgenelindeyapılacakortaksınavınkapsamındadinlemevekonuşmabecerileriyeralmadığıiçinbukazanımlarlailgilisorusayısıtavsiyesindebulunulmamıştır.Konuşmabecerisikazanımlarıylailgiliönerilensorusayılarıylaiseöğrencilerindilifarklıbağlamlardakullanabilme</w:t>
      </w:r>
      <w:r w:rsidRPr="00972D52">
        <w:rPr>
          <w:w w:val="105"/>
          <w:sz w:val="20"/>
          <w:szCs w:val="20"/>
        </w:rPr>
        <w:t>becerilerine ilişkin durumlarını belirlemek amaçlanmıştır.</w:t>
      </w:r>
    </w:p>
    <w:p w:rsidR="00972D52" w:rsidRPr="00972D52" w:rsidRDefault="00972D52" w:rsidP="00972D52">
      <w:pPr>
        <w:spacing w:before="1"/>
        <w:ind w:left="304"/>
        <w:rPr>
          <w:spacing w:val="-2"/>
          <w:w w:val="105"/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*DinlemevekonuşmabecerisineyönelikuygulamasınavıMEBÖlçmeveDeğerlendirmeYönetmeliğiuyarıncaeğitimkurumusınıf/alanzümreleritarafındanhazırlanacakveuygulanacaktır.</w:t>
      </w:r>
    </w:p>
    <w:p w:rsidR="00972D52" w:rsidRPr="00972D52" w:rsidRDefault="00972D52" w:rsidP="00972D52">
      <w:pPr>
        <w:pStyle w:val="ListeParagraf"/>
        <w:numPr>
          <w:ilvl w:val="0"/>
          <w:numId w:val="1"/>
        </w:numPr>
        <w:tabs>
          <w:tab w:val="left" w:pos="336"/>
        </w:tabs>
        <w:spacing w:before="12"/>
        <w:ind w:left="336" w:hanging="32"/>
        <w:contextualSpacing w:val="0"/>
        <w:rPr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Okulgenelindeyapılacaksınavlardaaçıkuçlusorularsorulacağıgözönündebulundurularakörneksenaryolartablodagösterilmiştir.</w:t>
      </w:r>
    </w:p>
    <w:p w:rsidR="00972D52" w:rsidRPr="00972D52" w:rsidRDefault="00972D52" w:rsidP="00972D52">
      <w:pPr>
        <w:rPr>
          <w:sz w:val="20"/>
          <w:szCs w:val="20"/>
        </w:rPr>
      </w:pPr>
    </w:p>
    <w:p w:rsidR="00972D52" w:rsidRPr="002E7F1F" w:rsidRDefault="00972D52" w:rsidP="00B5709C">
      <w:pPr>
        <w:pStyle w:val="ListeParagraf"/>
        <w:rPr>
          <w:sz w:val="11"/>
        </w:rPr>
        <w:sectPr w:rsidR="00972D52" w:rsidRPr="002E7F1F" w:rsidSect="00972D52">
          <w:pgSz w:w="15840" w:h="12240" w:orient="landscape"/>
          <w:pgMar w:top="1180" w:right="1800" w:bottom="280" w:left="1080" w:header="708" w:footer="708" w:gutter="0"/>
          <w:cols w:space="708"/>
        </w:sectPr>
      </w:pPr>
    </w:p>
    <w:p w:rsidR="00B5709C" w:rsidRPr="002E7F1F" w:rsidRDefault="00B5709C" w:rsidP="00B5709C">
      <w:pPr>
        <w:pStyle w:val="Balk1"/>
        <w:tabs>
          <w:tab w:val="left" w:pos="1560"/>
        </w:tabs>
        <w:ind w:left="1276"/>
        <w:rPr>
          <w:rFonts w:ascii="Times New Roman" w:hAnsi="Times New Roman" w:cs="Times New Roman"/>
        </w:rPr>
      </w:pPr>
      <w:bookmarkStart w:id="0" w:name="10._Sınıf_2.Dönem"/>
      <w:bookmarkEnd w:id="0"/>
      <w:r>
        <w:rPr>
          <w:rFonts w:ascii="Times New Roman" w:hAnsi="Times New Roman" w:cs="Times New Roman"/>
          <w:w w:val="105"/>
        </w:rPr>
        <w:lastRenderedPageBreak/>
        <w:t>11.</w:t>
      </w:r>
      <w:r w:rsidRPr="002E7F1F">
        <w:rPr>
          <w:rFonts w:ascii="Times New Roman" w:hAnsi="Times New Roman" w:cs="Times New Roman"/>
          <w:w w:val="105"/>
        </w:rPr>
        <w:t>Sınıf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Almanca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Dersi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2.Dönem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Konu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Soru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Dağılım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spacing w:val="-2"/>
          <w:w w:val="105"/>
        </w:rPr>
        <w:t>Tablosu</w:t>
      </w:r>
    </w:p>
    <w:p w:rsidR="00B5709C" w:rsidRPr="002E7F1F" w:rsidRDefault="00B5709C" w:rsidP="00B5709C">
      <w:pPr>
        <w:pStyle w:val="GvdeMetni"/>
        <w:spacing w:before="6" w:after="1"/>
        <w:rPr>
          <w:b/>
          <w:sz w:val="7"/>
        </w:rPr>
      </w:pPr>
    </w:p>
    <w:tbl>
      <w:tblPr>
        <w:tblStyle w:val="TableNormal"/>
        <w:tblpPr w:leftFromText="141" w:rightFromText="141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517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8"/>
        <w:gridCol w:w="249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16"/>
      </w:tblGrid>
      <w:tr w:rsidR="00B5709C" w:rsidRPr="002E7F1F" w:rsidTr="00B5709C">
        <w:trPr>
          <w:trHeight w:val="174"/>
        </w:trPr>
        <w:tc>
          <w:tcPr>
            <w:tcW w:w="649" w:type="dxa"/>
            <w:vMerge w:val="restart"/>
          </w:tcPr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spacing w:before="4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ind w:left="162"/>
              <w:rPr>
                <w:b/>
                <w:sz w:val="10"/>
              </w:rPr>
            </w:pP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Ünite</w:t>
            </w:r>
            <w:proofErr w:type="spellEnd"/>
          </w:p>
        </w:tc>
        <w:tc>
          <w:tcPr>
            <w:tcW w:w="5178" w:type="dxa"/>
            <w:vMerge w:val="restart"/>
          </w:tcPr>
          <w:p w:rsidR="00B5709C" w:rsidRPr="002E7F1F" w:rsidRDefault="00B5709C" w:rsidP="00B5709C">
            <w:pPr>
              <w:pStyle w:val="TableParagraph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spacing w:before="4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ind w:left="5"/>
              <w:jc w:val="center"/>
              <w:rPr>
                <w:b/>
                <w:sz w:val="10"/>
              </w:rPr>
            </w:pP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Kazanımlar</w:t>
            </w:r>
            <w:proofErr w:type="spellEnd"/>
          </w:p>
        </w:tc>
        <w:tc>
          <w:tcPr>
            <w:tcW w:w="2578" w:type="dxa"/>
            <w:gridSpan w:val="11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line="95" w:lineRule="exact"/>
              <w:ind w:left="951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1.</w:t>
            </w:r>
            <w:r w:rsidRPr="002E7F1F">
              <w:rPr>
                <w:b/>
                <w:spacing w:val="-2"/>
                <w:w w:val="105"/>
                <w:sz w:val="10"/>
              </w:rPr>
              <w:t>Sınav</w:t>
            </w:r>
          </w:p>
        </w:tc>
        <w:tc>
          <w:tcPr>
            <w:tcW w:w="2578" w:type="dxa"/>
            <w:gridSpan w:val="11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line="95" w:lineRule="exact"/>
              <w:ind w:left="947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2.</w:t>
            </w:r>
            <w:r w:rsidRPr="002E7F1F">
              <w:rPr>
                <w:b/>
                <w:spacing w:val="-2"/>
                <w:w w:val="105"/>
                <w:sz w:val="10"/>
              </w:rPr>
              <w:t>Sınav</w:t>
            </w:r>
          </w:p>
        </w:tc>
      </w:tr>
      <w:tr w:rsidR="00B5709C" w:rsidRPr="002E7F1F" w:rsidTr="00B5709C">
        <w:trPr>
          <w:trHeight w:val="515"/>
        </w:trPr>
        <w:tc>
          <w:tcPr>
            <w:tcW w:w="649" w:type="dxa"/>
            <w:vMerge/>
            <w:tcBorders>
              <w:top w:val="nil"/>
            </w:tcBorders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gridSpan w:val="11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11"/>
              <w:ind w:left="253"/>
              <w:rPr>
                <w:b/>
                <w:sz w:val="10"/>
              </w:rPr>
            </w:pPr>
            <w:proofErr w:type="spellStart"/>
            <w:r w:rsidRPr="002E7F1F">
              <w:rPr>
                <w:b/>
                <w:sz w:val="10"/>
              </w:rPr>
              <w:t>OkulGenelindeYapılacakOrtak</w:t>
            </w:r>
            <w:r w:rsidRPr="002E7F1F">
              <w:rPr>
                <w:b/>
                <w:spacing w:val="-4"/>
                <w:sz w:val="10"/>
              </w:rPr>
              <w:t>Sınav</w:t>
            </w:r>
            <w:proofErr w:type="spellEnd"/>
          </w:p>
        </w:tc>
        <w:tc>
          <w:tcPr>
            <w:tcW w:w="2578" w:type="dxa"/>
            <w:gridSpan w:val="11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11"/>
              <w:ind w:left="249"/>
              <w:rPr>
                <w:b/>
                <w:sz w:val="10"/>
              </w:rPr>
            </w:pPr>
            <w:proofErr w:type="spellStart"/>
            <w:r w:rsidRPr="002E7F1F">
              <w:rPr>
                <w:b/>
                <w:sz w:val="10"/>
              </w:rPr>
              <w:t>OkulGenelindeYapılacakOrtak</w:t>
            </w:r>
            <w:r w:rsidRPr="002E7F1F">
              <w:rPr>
                <w:b/>
                <w:spacing w:val="-4"/>
                <w:sz w:val="10"/>
              </w:rPr>
              <w:t>Sınav</w:t>
            </w:r>
            <w:proofErr w:type="spellEnd"/>
          </w:p>
        </w:tc>
      </w:tr>
      <w:tr w:rsidR="00B5709C" w:rsidRPr="002E7F1F" w:rsidTr="00B5709C">
        <w:trPr>
          <w:gridAfter w:val="1"/>
          <w:wAfter w:w="16" w:type="dxa"/>
          <w:trHeight w:val="870"/>
        </w:trPr>
        <w:tc>
          <w:tcPr>
            <w:tcW w:w="649" w:type="dxa"/>
            <w:vMerge/>
            <w:tcBorders>
              <w:top w:val="nil"/>
            </w:tcBorders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5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4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2.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4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3.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3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4.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3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5.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3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6.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2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7.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2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8.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1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9.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D9D9"/>
            <w:textDirection w:val="btLr"/>
          </w:tcPr>
          <w:p w:rsidR="00B5709C" w:rsidRPr="002E7F1F" w:rsidRDefault="00B5709C" w:rsidP="00B5709C">
            <w:pPr>
              <w:pStyle w:val="TableParagraph"/>
              <w:spacing w:before="41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 xml:space="preserve">10. </w:t>
            </w:r>
            <w:proofErr w:type="spellStart"/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  <w:proofErr w:type="spellEnd"/>
          </w:p>
        </w:tc>
        <w:tc>
          <w:tcPr>
            <w:tcW w:w="257" w:type="dxa"/>
            <w:gridSpan w:val="2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41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40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2.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40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3.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9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4.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9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5.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9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6.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8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7.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8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8.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7"/>
              <w:ind w:left="22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9.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  <w:tc>
          <w:tcPr>
            <w:tcW w:w="257" w:type="dxa"/>
            <w:shd w:val="clear" w:color="auto" w:fill="D9E1F2"/>
            <w:textDirection w:val="btLr"/>
          </w:tcPr>
          <w:p w:rsidR="00B5709C" w:rsidRPr="002E7F1F" w:rsidRDefault="00B5709C" w:rsidP="00B5709C">
            <w:pPr>
              <w:pStyle w:val="TableParagraph"/>
              <w:spacing w:before="37"/>
              <w:ind w:left="10"/>
              <w:rPr>
                <w:b/>
                <w:sz w:val="10"/>
              </w:rPr>
            </w:pPr>
            <w:r w:rsidRPr="002E7F1F">
              <w:rPr>
                <w:b/>
                <w:w w:val="105"/>
                <w:sz w:val="10"/>
              </w:rPr>
              <w:t>10.</w:t>
            </w:r>
            <w:r w:rsidRPr="002E7F1F">
              <w:rPr>
                <w:b/>
                <w:spacing w:val="-2"/>
                <w:w w:val="105"/>
                <w:sz w:val="10"/>
              </w:rPr>
              <w:t>Senaryo</w:t>
            </w:r>
          </w:p>
        </w:tc>
      </w:tr>
      <w:tr w:rsidR="00B5709C" w:rsidRPr="002E7F1F" w:rsidTr="00B5709C">
        <w:trPr>
          <w:gridAfter w:val="1"/>
          <w:wAfter w:w="16" w:type="dxa"/>
          <w:trHeight w:val="216"/>
        </w:trPr>
        <w:tc>
          <w:tcPr>
            <w:tcW w:w="64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pStyle w:val="TableParagraph"/>
              <w:spacing w:before="52"/>
              <w:rPr>
                <w:b/>
                <w:sz w:val="13"/>
              </w:rPr>
            </w:pPr>
          </w:p>
          <w:p w:rsidR="00B5709C" w:rsidRPr="002E7F1F" w:rsidRDefault="00B5709C" w:rsidP="00B5709C">
            <w:pPr>
              <w:pStyle w:val="TableParagraph"/>
              <w:spacing w:before="1"/>
              <w:ind w:left="400"/>
              <w:rPr>
                <w:b/>
                <w:sz w:val="13"/>
              </w:rPr>
            </w:pPr>
            <w:proofErr w:type="spellStart"/>
            <w:r w:rsidRPr="002E7F1F">
              <w:rPr>
                <w:b/>
                <w:w w:val="105"/>
                <w:sz w:val="13"/>
              </w:rPr>
              <w:t>Im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w w:val="105"/>
                <w:sz w:val="13"/>
              </w:rPr>
              <w:t>Einkaufszentrum</w:t>
            </w:r>
            <w:proofErr w:type="spellEnd"/>
          </w:p>
        </w:tc>
        <w:tc>
          <w:tcPr>
            <w:tcW w:w="5178" w:type="dxa"/>
            <w:tcBorders>
              <w:top w:val="single" w:sz="6" w:space="0" w:color="000000"/>
            </w:tcBorders>
          </w:tcPr>
          <w:p w:rsidR="00B5709C" w:rsidRPr="00A457EC" w:rsidRDefault="00B5709C" w:rsidP="00B5709C">
            <w:pPr>
              <w:pStyle w:val="TableParagraph"/>
              <w:spacing w:line="122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E11.3.A.KannAnleitungenübereinEinkaufszentrumverstehen.</w:t>
            </w:r>
          </w:p>
        </w:tc>
        <w:tc>
          <w:tcPr>
            <w:tcW w:w="257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spacing w:before="17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ind w:left="42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6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6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6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spacing w:before="17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6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6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E11.3.A.KannseinenEinkaufimEinkaufszentrumbeschreiben.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E11.3.A.KannAussagenüberEinkaufszentrenverstehen.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E11.3.A.KannPersonalpronomenimDativimSatz</w:t>
            </w:r>
            <w:r w:rsidRPr="00A457EC">
              <w:rPr>
                <w:spacing w:val="-2"/>
                <w:sz w:val="12"/>
                <w:lang w:val="de-DE"/>
              </w:rPr>
              <w:t>nutzen.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E11.3.B.KannseinGefallenüberKleidungenäussern.</w:t>
            </w:r>
          </w:p>
        </w:tc>
        <w:tc>
          <w:tcPr>
            <w:tcW w:w="257" w:type="dxa"/>
            <w:vMerge w:val="restart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spacing w:before="95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ind w:left="1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 w:val="restart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spacing w:before="95"/>
              <w:rPr>
                <w:b/>
                <w:sz w:val="10"/>
              </w:rPr>
            </w:pPr>
          </w:p>
          <w:p w:rsidR="00B5709C" w:rsidRPr="002E7F1F" w:rsidRDefault="00B5709C" w:rsidP="00B5709C">
            <w:pPr>
              <w:pStyle w:val="TableParagraph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E11.3.B.KannüberPreise</w:t>
            </w:r>
            <w:r w:rsidRPr="00A457EC">
              <w:rPr>
                <w:spacing w:val="-2"/>
                <w:sz w:val="12"/>
                <w:lang w:val="de-DE"/>
              </w:rPr>
              <w:t>sprechen.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E11.3.B.KannumRatundHilfe</w:t>
            </w:r>
            <w:r w:rsidRPr="00A457EC">
              <w:rPr>
                <w:spacing w:val="-2"/>
                <w:sz w:val="12"/>
                <w:lang w:val="de-DE"/>
              </w:rPr>
              <w:t>bitten.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E11.3.B.KanndieÄusserungandererüberdasGefallenvonKleidungen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E11.3.B.KannüberdasAussehenandererÄusserungen</w:t>
            </w:r>
            <w:r w:rsidRPr="00A457EC">
              <w:rPr>
                <w:spacing w:val="-2"/>
                <w:sz w:val="12"/>
                <w:lang w:val="de-DE"/>
              </w:rPr>
              <w:t>machen.</w:t>
            </w:r>
          </w:p>
        </w:tc>
        <w:tc>
          <w:tcPr>
            <w:tcW w:w="257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E11.3.C.KannAussagenübereinenEinkauf</w:t>
            </w:r>
            <w:r w:rsidRPr="00A457EC">
              <w:rPr>
                <w:spacing w:val="-2"/>
                <w:sz w:val="12"/>
                <w:lang w:val="de-DE"/>
              </w:rPr>
              <w:t>verstehen.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spacing w:before="15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spacing w:before="1"/>
              <w:ind w:left="1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E11.3.C.KannPreisangabenerkennenundPreiseundGeldangabenunterscheiden.</w:t>
            </w: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E11.3.C.KannseinGefallenausdrückenunderfragen.</w:t>
            </w: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12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tcBorders>
              <w:bottom w:val="single" w:sz="6" w:space="0" w:color="000000"/>
            </w:tcBorders>
          </w:tcPr>
          <w:p w:rsidR="00B5709C" w:rsidRPr="00A457EC" w:rsidRDefault="00B5709C" w:rsidP="00B5709C">
            <w:pPr>
              <w:pStyle w:val="TableParagraph"/>
              <w:spacing w:line="120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E11.3.C.KannAdjektivdeklinationenmitunbes.Artikelnerkennenunddieseeinordnen.</w:t>
            </w: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2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FFC000" w:themeFill="accent4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9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gridSpan w:val="2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06"/>
        </w:trPr>
        <w:tc>
          <w:tcPr>
            <w:tcW w:w="64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pStyle w:val="TableParagraph"/>
              <w:spacing w:before="52"/>
              <w:rPr>
                <w:b/>
                <w:sz w:val="13"/>
              </w:rPr>
            </w:pPr>
          </w:p>
          <w:p w:rsidR="00B5709C" w:rsidRPr="002E7F1F" w:rsidRDefault="00B5709C" w:rsidP="00B5709C">
            <w:pPr>
              <w:pStyle w:val="TableParagraph"/>
              <w:spacing w:before="1"/>
              <w:ind w:left="494"/>
              <w:rPr>
                <w:b/>
                <w:sz w:val="13"/>
              </w:rPr>
            </w:pPr>
            <w:proofErr w:type="spellStart"/>
            <w:r w:rsidRPr="002E7F1F">
              <w:rPr>
                <w:b/>
                <w:w w:val="105"/>
                <w:sz w:val="13"/>
              </w:rPr>
              <w:t>Urlaub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 w:rsidRPr="002E7F1F">
              <w:rPr>
                <w:b/>
                <w:w w:val="105"/>
                <w:sz w:val="13"/>
              </w:rPr>
              <w:t>und</w:t>
            </w:r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w w:val="105"/>
                <w:sz w:val="13"/>
              </w:rPr>
              <w:t>Reisen</w:t>
            </w:r>
            <w:proofErr w:type="spellEnd"/>
          </w:p>
        </w:tc>
        <w:tc>
          <w:tcPr>
            <w:tcW w:w="5178" w:type="dxa"/>
            <w:tcBorders>
              <w:top w:val="single" w:sz="6" w:space="0" w:color="000000"/>
            </w:tcBorders>
          </w:tcPr>
          <w:p w:rsidR="00B5709C" w:rsidRPr="00A457EC" w:rsidRDefault="00B5709C" w:rsidP="00B5709C">
            <w:pPr>
              <w:pStyle w:val="TableParagraph"/>
              <w:spacing w:line="115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E11.4.A.KannAussagenüberVerkehrsmittelerkennenundeinordnen.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pStyle w:val="TableParagraph"/>
              <w:spacing w:before="43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4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4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4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4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E11.4.A.KannFragenüberVerkehrsmittelstellenund</w:t>
            </w:r>
            <w:r w:rsidRPr="00A457EC">
              <w:rPr>
                <w:spacing w:val="-2"/>
                <w:sz w:val="12"/>
                <w:lang w:val="de-DE"/>
              </w:rPr>
              <w:t>beantworten.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E11.4.A.KanndenKasusDativmiteinemArtikelimSatz</w:t>
            </w:r>
            <w:r w:rsidRPr="00A457EC">
              <w:rPr>
                <w:spacing w:val="-2"/>
                <w:sz w:val="12"/>
                <w:lang w:val="de-DE"/>
              </w:rPr>
              <w:t>nutzen.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E11.4.A.KanneinenReiseplanbefolgenundverstehen.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E11.4.A.KannZeitangabenmachen.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 w:val="restart"/>
            <w:shd w:val="clear" w:color="auto" w:fill="D9E1F2"/>
          </w:tcPr>
          <w:p w:rsidR="00B5709C" w:rsidRPr="00A457EC" w:rsidRDefault="00B5709C" w:rsidP="00B5709C">
            <w:pPr>
              <w:pStyle w:val="TableParagraph"/>
              <w:rPr>
                <w:b/>
                <w:sz w:val="10"/>
                <w:lang w:val="de-DE"/>
              </w:rPr>
            </w:pPr>
          </w:p>
          <w:p w:rsidR="00B5709C" w:rsidRPr="00A457EC" w:rsidRDefault="00B5709C" w:rsidP="00B5709C">
            <w:pPr>
              <w:pStyle w:val="TableParagraph"/>
              <w:spacing w:before="80"/>
              <w:rPr>
                <w:b/>
                <w:sz w:val="10"/>
                <w:lang w:val="de-DE"/>
              </w:rPr>
            </w:pPr>
          </w:p>
          <w:p w:rsidR="00B5709C" w:rsidRPr="002E7F1F" w:rsidRDefault="00B5709C" w:rsidP="00B5709C">
            <w:pPr>
              <w:pStyle w:val="TableParagraph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E11.4.B.KannübereineRegion</w:t>
            </w:r>
            <w:r w:rsidRPr="00A457EC">
              <w:rPr>
                <w:spacing w:val="-2"/>
                <w:sz w:val="12"/>
                <w:lang w:val="de-DE"/>
              </w:rPr>
              <w:t>beschreiben.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E11.4.B.KannBewertungenübereineRegion</w:t>
            </w:r>
            <w:r w:rsidRPr="00A457EC">
              <w:rPr>
                <w:spacing w:val="-2"/>
                <w:sz w:val="12"/>
                <w:lang w:val="de-DE"/>
              </w:rPr>
              <w:t>machen.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5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21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E11.4.B.KannOrtsangaben</w:t>
            </w:r>
            <w:r w:rsidRPr="00A457EC">
              <w:rPr>
                <w:spacing w:val="-2"/>
                <w:sz w:val="12"/>
                <w:lang w:val="de-DE"/>
              </w:rPr>
              <w:t>machen.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5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E11.4.B.KanneinBuchungsformularausfüllenundverstehen.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8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E11.4.B.KanneineAnzeigeüberReisenverstehenundFragen</w:t>
            </w:r>
            <w:r w:rsidRPr="00A457EC">
              <w:rPr>
                <w:spacing w:val="-2"/>
                <w:sz w:val="12"/>
                <w:lang w:val="de-DE"/>
              </w:rPr>
              <w:t>stellen.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E11.4.C.KannInformationenübereineRegionverstehenund</w:t>
            </w:r>
            <w:r w:rsidRPr="00A457EC">
              <w:rPr>
                <w:spacing w:val="-2"/>
                <w:sz w:val="12"/>
                <w:lang w:val="de-DE"/>
              </w:rPr>
              <w:t>einordnen.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pacing w:val="-2"/>
                <w:sz w:val="12"/>
                <w:lang w:val="de-DE"/>
              </w:rPr>
              <w:t>E11.4.C.KannInformationenüberdasKlimaeinerRegionverstehenundeinordnen.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7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6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4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*</w:t>
            </w:r>
          </w:p>
        </w:tc>
      </w:tr>
      <w:tr w:rsidR="00B5709C" w:rsidRPr="002E7F1F" w:rsidTr="00B5709C">
        <w:trPr>
          <w:gridAfter w:val="1"/>
          <w:wAfter w:w="16" w:type="dxa"/>
          <w:trHeight w:val="203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5709C" w:rsidRPr="00A457EC" w:rsidRDefault="00B5709C" w:rsidP="00B5709C">
            <w:pPr>
              <w:pStyle w:val="TableParagraph"/>
              <w:spacing w:line="114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E11.4.C.KanneinePostkarte</w:t>
            </w:r>
            <w:r w:rsidRPr="00A457EC">
              <w:rPr>
                <w:spacing w:val="-2"/>
                <w:sz w:val="12"/>
                <w:lang w:val="de-DE"/>
              </w:rPr>
              <w:t>schreiben.</w:t>
            </w: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87"/>
              <w:ind w:left="8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87"/>
              <w:ind w:left="37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87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10"/>
              </w:rPr>
            </w:pP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87"/>
              <w:ind w:left="5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10"/>
              </w:rPr>
            </w:pP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87"/>
              <w:ind w:left="3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  <w:tc>
          <w:tcPr>
            <w:tcW w:w="257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rPr>
                <w:sz w:val="10"/>
              </w:rPr>
            </w:pP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3" w:line="101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  <w:tr w:rsidR="00B5709C" w:rsidRPr="002E7F1F" w:rsidTr="00B5709C">
        <w:trPr>
          <w:gridAfter w:val="1"/>
          <w:wAfter w:w="16" w:type="dxa"/>
          <w:trHeight w:val="212"/>
        </w:trPr>
        <w:tc>
          <w:tcPr>
            <w:tcW w:w="64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B5709C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tcBorders>
              <w:bottom w:val="single" w:sz="6" w:space="0" w:color="000000"/>
            </w:tcBorders>
          </w:tcPr>
          <w:p w:rsidR="00B5709C" w:rsidRPr="00A457EC" w:rsidRDefault="00B5709C" w:rsidP="00B5709C">
            <w:pPr>
              <w:pStyle w:val="TableParagraph"/>
              <w:spacing w:line="120" w:lineRule="exact"/>
              <w:ind w:left="18"/>
              <w:rPr>
                <w:sz w:val="12"/>
                <w:lang w:val="de-DE"/>
              </w:rPr>
            </w:pPr>
            <w:r w:rsidRPr="00A457EC">
              <w:rPr>
                <w:sz w:val="12"/>
                <w:lang w:val="de-DE"/>
              </w:rPr>
              <w:t>E11.4.C.KanninderPostkartedieRegionunddessenBesonderheiten</w:t>
            </w:r>
            <w:r w:rsidRPr="00A457EC">
              <w:rPr>
                <w:spacing w:val="-2"/>
                <w:sz w:val="12"/>
                <w:lang w:val="de-DE"/>
              </w:rPr>
              <w:t>beschreiben.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B5709C">
            <w:pPr>
              <w:pStyle w:val="TableParagraph"/>
              <w:rPr>
                <w:sz w:val="8"/>
                <w:lang w:val="de-DE"/>
              </w:rPr>
            </w:pPr>
          </w:p>
        </w:tc>
        <w:tc>
          <w:tcPr>
            <w:tcW w:w="257" w:type="dxa"/>
            <w:gridSpan w:val="2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vMerge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B5709C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" w:right="13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5"/>
                <w:w w:val="105"/>
                <w:sz w:val="10"/>
              </w:rPr>
              <w:t>1/*</w:t>
            </w: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B5709C">
            <w:pPr>
              <w:pStyle w:val="TableParagraph"/>
              <w:spacing w:before="15" w:line="104" w:lineRule="exact"/>
              <w:ind w:left="1" w:right="12"/>
              <w:jc w:val="center"/>
              <w:rPr>
                <w:b/>
                <w:sz w:val="10"/>
              </w:rPr>
            </w:pPr>
            <w:r w:rsidRPr="002E7F1F">
              <w:rPr>
                <w:b/>
                <w:spacing w:val="-10"/>
                <w:w w:val="105"/>
                <w:sz w:val="10"/>
              </w:rPr>
              <w:t>1</w:t>
            </w:r>
          </w:p>
        </w:tc>
      </w:tr>
    </w:tbl>
    <w:p w:rsidR="00B5709C" w:rsidRDefault="00B5709C" w:rsidP="00B5709C">
      <w:pPr>
        <w:pStyle w:val="ListeParagraf"/>
        <w:tabs>
          <w:tab w:val="left" w:pos="4316"/>
        </w:tabs>
        <w:spacing w:before="80" w:after="59"/>
        <w:ind w:left="4316"/>
        <w:contextualSpacing w:val="0"/>
        <w:rPr>
          <w:b/>
          <w:w w:val="105"/>
          <w:sz w:val="24"/>
          <w:szCs w:val="24"/>
        </w:rPr>
      </w:pPr>
    </w:p>
    <w:p w:rsidR="00B5709C" w:rsidRPr="00B5709C" w:rsidRDefault="00B5709C" w:rsidP="00B5709C">
      <w:pPr>
        <w:tabs>
          <w:tab w:val="left" w:pos="4316"/>
        </w:tabs>
        <w:spacing w:before="80" w:after="59"/>
        <w:rPr>
          <w:b/>
          <w:sz w:val="24"/>
          <w:szCs w:val="24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Default="00B5709C" w:rsidP="00B5709C">
      <w:pPr>
        <w:spacing w:before="13" w:line="266" w:lineRule="auto"/>
        <w:ind w:left="304"/>
        <w:rPr>
          <w:spacing w:val="-2"/>
          <w:w w:val="105"/>
          <w:sz w:val="20"/>
          <w:szCs w:val="20"/>
        </w:rPr>
      </w:pPr>
    </w:p>
    <w:p w:rsidR="00B5709C" w:rsidRPr="00972D52" w:rsidRDefault="00B5709C" w:rsidP="00B5709C">
      <w:pPr>
        <w:spacing w:before="13" w:line="266" w:lineRule="auto"/>
        <w:ind w:left="304"/>
        <w:rPr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Okulgenelindeyapılacakortaksınavınkapsamındadinlemevekonuşmabecerileriyeralmadığıiçinbukazanımlarlailgilisorusayısıtavsiyesindebulunulmamıştır.Konuşmabecerisikazanımlarıylailgiliönerilensorusayılarıylaiseöğrencilerindilifarklıbağlamlardakullanabilme</w:t>
      </w:r>
      <w:r w:rsidRPr="00972D52">
        <w:rPr>
          <w:w w:val="105"/>
          <w:sz w:val="20"/>
          <w:szCs w:val="20"/>
        </w:rPr>
        <w:t>becerilerine ilişkin durumlarını belirlemek amaçlanmıştır.</w:t>
      </w:r>
    </w:p>
    <w:p w:rsidR="00B5709C" w:rsidRPr="00972D52" w:rsidRDefault="00B5709C" w:rsidP="00B5709C">
      <w:pPr>
        <w:spacing w:before="1"/>
        <w:ind w:left="304"/>
        <w:rPr>
          <w:spacing w:val="-2"/>
          <w:w w:val="105"/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*DinlemevekonuşmabecerisineyönelikuygulamasınavıMEBÖlçmeveDeğerlendirmeYönetmeliğiuyarıncaeğitimkurumusınıf/alanzümreleritarafındanhazırlanacakveuygulanacaktır.</w:t>
      </w:r>
    </w:p>
    <w:p w:rsidR="00B5709C" w:rsidRPr="00972D52" w:rsidRDefault="00B5709C" w:rsidP="00B5709C">
      <w:pPr>
        <w:pStyle w:val="ListeParagraf"/>
        <w:numPr>
          <w:ilvl w:val="0"/>
          <w:numId w:val="1"/>
        </w:numPr>
        <w:tabs>
          <w:tab w:val="left" w:pos="336"/>
        </w:tabs>
        <w:spacing w:before="12"/>
        <w:ind w:left="336" w:hanging="32"/>
        <w:contextualSpacing w:val="0"/>
        <w:rPr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Okulgenelindeyapılacaksınavlardaaçıkuçlusorularsorulacağıgözönündebulundurularakörneksenaryolartablodagösterilmiştir.</w:t>
      </w:r>
    </w:p>
    <w:p w:rsidR="00B5709C" w:rsidRPr="00972D52" w:rsidRDefault="00B5709C" w:rsidP="00B5709C">
      <w:pPr>
        <w:rPr>
          <w:sz w:val="20"/>
          <w:szCs w:val="20"/>
        </w:rPr>
      </w:pPr>
    </w:p>
    <w:p w:rsidR="00972D52" w:rsidRPr="002E7F1F" w:rsidRDefault="00B5709C" w:rsidP="00B5709C">
      <w:pPr>
        <w:pStyle w:val="Balk1"/>
        <w:tabs>
          <w:tab w:val="left" w:pos="4966"/>
        </w:tabs>
        <w:spacing w:before="78"/>
        <w:ind w:left="4966"/>
        <w:rPr>
          <w:sz w:val="11"/>
        </w:rPr>
        <w:sectPr w:rsidR="00972D52" w:rsidRPr="002E7F1F" w:rsidSect="00B5709C">
          <w:pgSz w:w="15840" w:h="12240" w:orient="landscape"/>
          <w:pgMar w:top="426" w:right="1800" w:bottom="280" w:left="1080" w:header="708" w:footer="708" w:gutter="0"/>
          <w:cols w:space="708"/>
        </w:sectPr>
      </w:pPr>
      <w:r w:rsidRPr="002E7F1F">
        <w:rPr>
          <w:sz w:val="11"/>
        </w:rPr>
        <w:t xml:space="preserve"> </w:t>
      </w:r>
    </w:p>
    <w:p w:rsidR="00B5709C" w:rsidRPr="002E7F1F" w:rsidRDefault="00B5709C" w:rsidP="00B5709C">
      <w:pPr>
        <w:pStyle w:val="Balk1"/>
        <w:tabs>
          <w:tab w:val="left" w:pos="567"/>
          <w:tab w:val="left" w:pos="3119"/>
        </w:tabs>
        <w:ind w:left="993"/>
        <w:jc w:val="center"/>
        <w:rPr>
          <w:rFonts w:ascii="Times New Roman" w:hAnsi="Times New Roman" w:cs="Times New Roman"/>
        </w:rPr>
      </w:pPr>
      <w:bookmarkStart w:id="1" w:name="11._Sınıf_2.Dönem"/>
      <w:bookmarkEnd w:id="1"/>
      <w:r>
        <w:rPr>
          <w:rFonts w:ascii="Times New Roman" w:hAnsi="Times New Roman" w:cs="Times New Roman"/>
          <w:w w:val="105"/>
        </w:rPr>
        <w:lastRenderedPageBreak/>
        <w:t>12.</w:t>
      </w:r>
      <w:r w:rsidRPr="002E7F1F">
        <w:rPr>
          <w:rFonts w:ascii="Times New Roman" w:hAnsi="Times New Roman" w:cs="Times New Roman"/>
          <w:w w:val="105"/>
        </w:rPr>
        <w:t>Sınıf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Almanca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Dersi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2.Dönem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Konu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Soru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Dağılım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spacing w:val="-2"/>
          <w:w w:val="105"/>
        </w:rPr>
        <w:t>Tablosu</w:t>
      </w:r>
    </w:p>
    <w:p w:rsidR="00B5709C" w:rsidRPr="002E7F1F" w:rsidRDefault="00B5709C" w:rsidP="00B5709C">
      <w:pPr>
        <w:pStyle w:val="GvdeMetni"/>
        <w:spacing w:before="6" w:after="1"/>
        <w:rPr>
          <w:b/>
          <w:sz w:val="7"/>
        </w:rPr>
      </w:pPr>
    </w:p>
    <w:p w:rsidR="00B5709C" w:rsidRPr="002E7F1F" w:rsidRDefault="00B5709C" w:rsidP="00B5709C">
      <w:pPr>
        <w:pStyle w:val="GvdeMetni"/>
        <w:rPr>
          <w:b/>
          <w:sz w:val="6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58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B5709C" w:rsidRPr="002E7F1F" w:rsidTr="00173190">
        <w:trPr>
          <w:trHeight w:val="202"/>
        </w:trPr>
        <w:tc>
          <w:tcPr>
            <w:tcW w:w="610" w:type="dxa"/>
            <w:vMerge w:val="restart"/>
          </w:tcPr>
          <w:p w:rsidR="00B5709C" w:rsidRPr="00A457EC" w:rsidRDefault="00B5709C" w:rsidP="00173190">
            <w:pPr>
              <w:pStyle w:val="TableParagraph"/>
              <w:rPr>
                <w:b/>
                <w:sz w:val="11"/>
                <w:lang w:val="de-DE"/>
              </w:rPr>
            </w:pPr>
          </w:p>
          <w:p w:rsidR="00B5709C" w:rsidRPr="00A457EC" w:rsidRDefault="00B5709C" w:rsidP="00173190">
            <w:pPr>
              <w:pStyle w:val="TableParagraph"/>
              <w:rPr>
                <w:b/>
                <w:sz w:val="11"/>
                <w:lang w:val="de-DE"/>
              </w:rPr>
            </w:pPr>
          </w:p>
          <w:p w:rsidR="00B5709C" w:rsidRPr="00A457EC" w:rsidRDefault="00B5709C" w:rsidP="00173190">
            <w:pPr>
              <w:pStyle w:val="TableParagraph"/>
              <w:rPr>
                <w:b/>
                <w:sz w:val="11"/>
                <w:lang w:val="de-DE"/>
              </w:rPr>
            </w:pPr>
          </w:p>
          <w:p w:rsidR="00B5709C" w:rsidRPr="00A457EC" w:rsidRDefault="00B5709C" w:rsidP="00173190">
            <w:pPr>
              <w:pStyle w:val="TableParagraph"/>
              <w:spacing w:before="13"/>
              <w:rPr>
                <w:b/>
                <w:sz w:val="11"/>
                <w:lang w:val="de-DE"/>
              </w:rPr>
            </w:pPr>
          </w:p>
          <w:p w:rsidR="00B5709C" w:rsidRPr="002E7F1F" w:rsidRDefault="00B5709C" w:rsidP="00173190">
            <w:pPr>
              <w:pStyle w:val="TableParagraph"/>
              <w:spacing w:before="1"/>
              <w:ind w:left="148"/>
              <w:rPr>
                <w:b/>
                <w:sz w:val="11"/>
              </w:rPr>
            </w:pPr>
            <w:proofErr w:type="spellStart"/>
            <w:r w:rsidRPr="002E7F1F">
              <w:rPr>
                <w:b/>
                <w:spacing w:val="-2"/>
                <w:sz w:val="11"/>
              </w:rPr>
              <w:t>Ünite</w:t>
            </w:r>
            <w:proofErr w:type="spellEnd"/>
          </w:p>
        </w:tc>
        <w:tc>
          <w:tcPr>
            <w:tcW w:w="5583" w:type="dxa"/>
            <w:vMerge w:val="restart"/>
          </w:tcPr>
          <w:p w:rsidR="00B5709C" w:rsidRPr="002E7F1F" w:rsidRDefault="00B5709C" w:rsidP="00173190">
            <w:pPr>
              <w:pStyle w:val="TableParagraph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spacing w:before="1"/>
              <w:ind w:left="5"/>
              <w:jc w:val="center"/>
              <w:rPr>
                <w:b/>
                <w:sz w:val="11"/>
              </w:rPr>
            </w:pPr>
            <w:proofErr w:type="spellStart"/>
            <w:r w:rsidRPr="002E7F1F">
              <w:rPr>
                <w:b/>
                <w:spacing w:val="-2"/>
                <w:sz w:val="11"/>
              </w:rPr>
              <w:t>Kazanımlar</w:t>
            </w:r>
            <w:proofErr w:type="spellEnd"/>
          </w:p>
        </w:tc>
        <w:tc>
          <w:tcPr>
            <w:tcW w:w="2611" w:type="dxa"/>
            <w:gridSpan w:val="10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line="109" w:lineRule="exact"/>
              <w:ind w:left="1023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Sınav</w:t>
            </w:r>
          </w:p>
        </w:tc>
        <w:tc>
          <w:tcPr>
            <w:tcW w:w="2611" w:type="dxa"/>
            <w:gridSpan w:val="10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line="109" w:lineRule="exact"/>
              <w:ind w:left="1026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Sınav</w:t>
            </w:r>
          </w:p>
        </w:tc>
      </w:tr>
      <w:tr w:rsidR="00B5709C" w:rsidRPr="002E7F1F" w:rsidTr="00173190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10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26"/>
              <w:ind w:left="252"/>
              <w:rPr>
                <w:b/>
                <w:sz w:val="11"/>
              </w:rPr>
            </w:pPr>
            <w:proofErr w:type="spellStart"/>
            <w:r w:rsidRPr="002E7F1F">
              <w:rPr>
                <w:b/>
                <w:sz w:val="11"/>
              </w:rPr>
              <w:t>OkulGenelindeYapılacakOrtak</w:t>
            </w:r>
            <w:r w:rsidRPr="002E7F1F">
              <w:rPr>
                <w:b/>
                <w:spacing w:val="-4"/>
                <w:sz w:val="11"/>
              </w:rPr>
              <w:t>Sınav</w:t>
            </w:r>
            <w:proofErr w:type="spellEnd"/>
          </w:p>
        </w:tc>
        <w:tc>
          <w:tcPr>
            <w:tcW w:w="2611" w:type="dxa"/>
            <w:gridSpan w:val="10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26"/>
              <w:ind w:left="256"/>
              <w:rPr>
                <w:b/>
                <w:sz w:val="11"/>
              </w:rPr>
            </w:pPr>
            <w:proofErr w:type="spellStart"/>
            <w:r w:rsidRPr="002E7F1F">
              <w:rPr>
                <w:b/>
                <w:sz w:val="11"/>
              </w:rPr>
              <w:t>OkulGenelindeYapılacakOrtak</w:t>
            </w:r>
            <w:r w:rsidRPr="002E7F1F">
              <w:rPr>
                <w:b/>
                <w:spacing w:val="-4"/>
                <w:sz w:val="11"/>
              </w:rPr>
              <w:t>Sınav</w:t>
            </w:r>
            <w:proofErr w:type="spellEnd"/>
          </w:p>
        </w:tc>
      </w:tr>
      <w:tr w:rsidR="00B5709C" w:rsidRPr="002E7F1F" w:rsidTr="00173190">
        <w:trPr>
          <w:trHeight w:val="1003"/>
        </w:trPr>
        <w:tc>
          <w:tcPr>
            <w:tcW w:w="610" w:type="dxa"/>
            <w:vMerge/>
            <w:tcBorders>
              <w:top w:val="nil"/>
            </w:tcBorders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1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3.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4.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3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5.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3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6.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7.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8.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9.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2" w:type="dxa"/>
            <w:shd w:val="clear" w:color="auto" w:fill="D9D9D9"/>
            <w:textDirection w:val="btLr"/>
          </w:tcPr>
          <w:p w:rsidR="00B5709C" w:rsidRPr="002E7F1F" w:rsidRDefault="00B5709C" w:rsidP="00173190">
            <w:pPr>
              <w:pStyle w:val="TableParagraph"/>
              <w:spacing w:before="55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10.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5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3.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4.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7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5.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7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6.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7.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8.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9.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2" w:type="dxa"/>
            <w:shd w:val="clear" w:color="auto" w:fill="D9E1F2"/>
            <w:textDirection w:val="btLr"/>
          </w:tcPr>
          <w:p w:rsidR="00B5709C" w:rsidRPr="002E7F1F" w:rsidRDefault="00B5709C" w:rsidP="00173190">
            <w:pPr>
              <w:pStyle w:val="TableParagraph"/>
              <w:spacing w:before="59"/>
              <w:ind w:left="20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10.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</w:tr>
      <w:tr w:rsidR="00B5709C" w:rsidRPr="002E7F1F" w:rsidTr="00173190">
        <w:trPr>
          <w:trHeight w:val="195"/>
        </w:trPr>
        <w:tc>
          <w:tcPr>
            <w:tcW w:w="6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pStyle w:val="TableParagraph"/>
              <w:spacing w:before="13"/>
              <w:rPr>
                <w:b/>
                <w:sz w:val="15"/>
              </w:rPr>
            </w:pPr>
          </w:p>
          <w:p w:rsidR="00B5709C" w:rsidRPr="002E7F1F" w:rsidRDefault="00B5709C" w:rsidP="00173190">
            <w:pPr>
              <w:pStyle w:val="TableParagraph"/>
              <w:ind w:left="220"/>
              <w:rPr>
                <w:b/>
                <w:sz w:val="15"/>
              </w:rPr>
            </w:pPr>
            <w:proofErr w:type="spellStart"/>
            <w:r w:rsidRPr="002E7F1F">
              <w:rPr>
                <w:b/>
                <w:sz w:val="15"/>
              </w:rPr>
              <w:t>Länder</w:t>
            </w:r>
            <w:proofErr w:type="spellEnd"/>
            <w:r>
              <w:rPr>
                <w:b/>
                <w:sz w:val="15"/>
              </w:rPr>
              <w:t xml:space="preserve">  </w:t>
            </w:r>
            <w:r w:rsidRPr="002E7F1F">
              <w:rPr>
                <w:b/>
                <w:sz w:val="15"/>
              </w:rPr>
              <w:t>und</w:t>
            </w:r>
            <w:r>
              <w:rPr>
                <w:b/>
                <w:sz w:val="15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5"/>
              </w:rPr>
              <w:t>Städte</w:t>
            </w:r>
            <w:proofErr w:type="spellEnd"/>
          </w:p>
        </w:tc>
        <w:tc>
          <w:tcPr>
            <w:tcW w:w="5583" w:type="dxa"/>
            <w:tcBorders>
              <w:top w:val="single" w:sz="6" w:space="0" w:color="000000"/>
            </w:tcBorders>
          </w:tcPr>
          <w:p w:rsidR="00B5709C" w:rsidRPr="00A457EC" w:rsidRDefault="00B5709C" w:rsidP="00173190">
            <w:pPr>
              <w:pStyle w:val="TableParagraph"/>
              <w:spacing w:line="105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E12.7.A.KanndieHimmelsrichtungenverstehenund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spacing w:before="80"/>
              <w:rPr>
                <w:b/>
                <w:sz w:val="11"/>
                <w:lang w:val="de-DE"/>
              </w:rPr>
            </w:pPr>
          </w:p>
          <w:p w:rsidR="00B5709C" w:rsidRPr="002E7F1F" w:rsidRDefault="00B5709C" w:rsidP="00173190">
            <w:pPr>
              <w:pStyle w:val="TableParagraph"/>
              <w:ind w:left="46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80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E12.7.A.KanndieLändermittelsderHimmelsrichtungenaufderLandkarte</w:t>
            </w:r>
            <w:r w:rsidRPr="00A457EC">
              <w:rPr>
                <w:spacing w:val="-2"/>
                <w:sz w:val="11"/>
                <w:lang w:val="de-DE"/>
              </w:rPr>
              <w:t>zeigen.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E12.7.A.KannStädteinkurzenSätzenmitHilfevonHimmelsrichtungen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E12.7.A.KannFragenüberLänderundStädtestellenunddiese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E12.7.B.KanneinenOrtundeineSehenswürdigkeit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vMerge w:val="restart"/>
            <w:shd w:val="clear" w:color="auto" w:fill="D9D9D9"/>
          </w:tcPr>
          <w:p w:rsidR="00B5709C" w:rsidRPr="00A457EC" w:rsidRDefault="00B5709C" w:rsidP="00173190">
            <w:pPr>
              <w:pStyle w:val="TableParagraph"/>
              <w:spacing w:before="78"/>
              <w:rPr>
                <w:b/>
                <w:sz w:val="11"/>
                <w:lang w:val="de-DE"/>
              </w:rPr>
            </w:pPr>
          </w:p>
          <w:p w:rsidR="00B5709C" w:rsidRPr="002E7F1F" w:rsidRDefault="00B5709C" w:rsidP="00173190">
            <w:pPr>
              <w:pStyle w:val="TableParagraph"/>
              <w:spacing w:before="1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78"/>
              <w:rPr>
                <w:b/>
                <w:sz w:val="11"/>
              </w:rPr>
            </w:pPr>
          </w:p>
          <w:p w:rsidR="00B5709C" w:rsidRPr="002E7F1F" w:rsidRDefault="00B5709C" w:rsidP="00173190">
            <w:pPr>
              <w:pStyle w:val="TableParagraph"/>
              <w:spacing w:before="1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E12.7.B.KanninSätzenPräpositionenimAkkusativ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E12.7.B.KannOrtundZeitangabenimSatz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E12.7.B.KannVerkehrzeichenerkennenunddiese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E12.7.C.KanneineWegbeschreibung</w:t>
            </w:r>
            <w:r w:rsidRPr="00A457EC">
              <w:rPr>
                <w:spacing w:val="-2"/>
                <w:sz w:val="11"/>
                <w:lang w:val="de-DE"/>
              </w:rPr>
              <w:t>vestehen.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spacing w:before="83"/>
              <w:rPr>
                <w:b/>
                <w:sz w:val="11"/>
                <w:lang w:val="de-DE"/>
              </w:rPr>
            </w:pPr>
          </w:p>
          <w:p w:rsidR="00B5709C" w:rsidRPr="002E7F1F" w:rsidRDefault="00B5709C" w:rsidP="00173190">
            <w:pPr>
              <w:pStyle w:val="TableParagraph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E12.7.C.KannüberWegbeschreibungenFragen</w:t>
            </w:r>
            <w:r w:rsidRPr="00A457EC">
              <w:rPr>
                <w:spacing w:val="-2"/>
                <w:sz w:val="11"/>
                <w:lang w:val="de-DE"/>
              </w:rPr>
              <w:t>stellen.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E12.7.C.KannFragenübereineWegbeschreibungen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203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single" w:sz="6" w:space="0" w:color="000000"/>
            </w:tcBorders>
          </w:tcPr>
          <w:p w:rsidR="00B5709C" w:rsidRPr="00A457EC" w:rsidRDefault="00B5709C" w:rsidP="00173190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E12.7.C.KannFahrkartenvonVerkehrsmittelnverstehenund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FFC000" w:themeFill="accent4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5"/>
        </w:trPr>
        <w:tc>
          <w:tcPr>
            <w:tcW w:w="6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pStyle w:val="TableParagraph"/>
              <w:spacing w:before="13"/>
              <w:rPr>
                <w:b/>
                <w:sz w:val="15"/>
              </w:rPr>
            </w:pPr>
          </w:p>
          <w:p w:rsidR="00B5709C" w:rsidRPr="002E7F1F" w:rsidRDefault="00B5709C" w:rsidP="00173190">
            <w:pPr>
              <w:pStyle w:val="TableParagraph"/>
              <w:ind w:left="218"/>
              <w:rPr>
                <w:b/>
                <w:sz w:val="15"/>
              </w:rPr>
            </w:pPr>
            <w:proofErr w:type="spellStart"/>
            <w:r w:rsidRPr="002E7F1F">
              <w:rPr>
                <w:b/>
                <w:sz w:val="15"/>
              </w:rPr>
              <w:t>Essenund</w:t>
            </w:r>
            <w:proofErr w:type="spellEnd"/>
            <w:r w:rsidRPr="002E7F1F">
              <w:rPr>
                <w:b/>
                <w:sz w:val="15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5"/>
              </w:rPr>
              <w:t>Trinken</w:t>
            </w:r>
            <w:proofErr w:type="spellEnd"/>
          </w:p>
        </w:tc>
        <w:tc>
          <w:tcPr>
            <w:tcW w:w="5583" w:type="dxa"/>
            <w:tcBorders>
              <w:top w:val="single" w:sz="6" w:space="0" w:color="000000"/>
            </w:tcBorders>
          </w:tcPr>
          <w:p w:rsidR="00B5709C" w:rsidRPr="00A457EC" w:rsidRDefault="00B5709C" w:rsidP="00173190">
            <w:pPr>
              <w:pStyle w:val="TableParagraph"/>
              <w:spacing w:line="105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E12.8.A.KannEssgewohnheitenimTexterkennenunddiese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B5709C" w:rsidRPr="00A457EC" w:rsidRDefault="00B5709C" w:rsidP="00173190">
            <w:pPr>
              <w:pStyle w:val="TableParagraph"/>
              <w:spacing w:before="10"/>
              <w:rPr>
                <w:b/>
                <w:sz w:val="11"/>
                <w:lang w:val="de-DE"/>
              </w:rPr>
            </w:pPr>
          </w:p>
          <w:p w:rsidR="00B5709C" w:rsidRPr="002E7F1F" w:rsidRDefault="00B5709C" w:rsidP="00173190">
            <w:pPr>
              <w:pStyle w:val="TableParagraph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2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E12.8.A.KannFragenüberEssgewohnheitenstellenund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E12.8.A.KannEssgewohnheiten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E12.8.B.KanndieEssgewohnheitenübereineRegion</w:t>
            </w:r>
            <w:r w:rsidRPr="00A457EC">
              <w:rPr>
                <w:spacing w:val="-2"/>
                <w:sz w:val="11"/>
                <w:lang w:val="de-DE"/>
              </w:rPr>
              <w:t>verstehen.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shd w:val="clear" w:color="auto" w:fill="D9E1F2"/>
          </w:tcPr>
          <w:p w:rsidR="00B5709C" w:rsidRPr="00A457EC" w:rsidRDefault="00B5709C" w:rsidP="00173190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E12.8.B.KanndieEssgewohnheitenübereineRegion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E12.8.B.KannverschiedeneEssgewohnheitenerkennenunddiese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E12.8.B.KanneineZeitabfolgeerkennenunddiese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E12.8.B.KanneineZeitabfolge</w:t>
            </w:r>
            <w:r w:rsidRPr="00A457EC">
              <w:rPr>
                <w:spacing w:val="-2"/>
                <w:sz w:val="11"/>
                <w:lang w:val="de-DE"/>
              </w:rPr>
              <w:t>erstellen.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E12.8.C.KannBestellungentgegennehmenund</w:t>
            </w:r>
            <w:r w:rsidRPr="00A457EC">
              <w:rPr>
                <w:spacing w:val="-2"/>
                <w:sz w:val="11"/>
                <w:lang w:val="de-DE"/>
              </w:rPr>
              <w:t>geben.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E12.8.C.KannBedürfnisseverstehenund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B5709C" w:rsidRPr="002E7F1F" w:rsidTr="00173190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E12.8.C.KanneinRezepterkennenundinderrichtigen Reihenfolge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71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71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71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71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203"/>
        </w:trPr>
        <w:tc>
          <w:tcPr>
            <w:tcW w:w="610" w:type="dxa"/>
            <w:vMerge/>
            <w:tcBorders>
              <w:top w:val="nil"/>
              <w:bottom w:val="nil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B5709C" w:rsidRPr="00A457EC" w:rsidRDefault="00B5709C" w:rsidP="00173190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 xml:space="preserve">E12.8.C.KanneinRezeptin </w:t>
            </w:r>
            <w:proofErr w:type="spellStart"/>
            <w:r w:rsidRPr="00A457EC">
              <w:rPr>
                <w:sz w:val="11"/>
                <w:lang w:val="de-DE"/>
              </w:rPr>
              <w:t>derrichtigenReihenfolge</w:t>
            </w:r>
            <w:r w:rsidRPr="00A457EC">
              <w:rPr>
                <w:spacing w:val="-2"/>
                <w:sz w:val="11"/>
                <w:lang w:val="de-DE"/>
              </w:rPr>
              <w:t>beschreiben</w:t>
            </w:r>
            <w:proofErr w:type="spellEnd"/>
            <w:r w:rsidRPr="00A457EC">
              <w:rPr>
                <w:spacing w:val="-2"/>
                <w:sz w:val="11"/>
                <w:lang w:val="de-DE"/>
              </w:rPr>
              <w:t>.</w:t>
            </w: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B5709C" w:rsidRPr="002E7F1F" w:rsidTr="00173190">
        <w:trPr>
          <w:trHeight w:val="203"/>
        </w:trPr>
        <w:tc>
          <w:tcPr>
            <w:tcW w:w="610" w:type="dxa"/>
            <w:tcBorders>
              <w:top w:val="nil"/>
              <w:bottom w:val="single" w:sz="6" w:space="0" w:color="000000"/>
            </w:tcBorders>
            <w:textDirection w:val="btLr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single" w:sz="6" w:space="0" w:color="000000"/>
            </w:tcBorders>
          </w:tcPr>
          <w:p w:rsidR="00B5709C" w:rsidRPr="00A457EC" w:rsidRDefault="00B5709C" w:rsidP="00173190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D9D9"/>
          </w:tcPr>
          <w:p w:rsidR="00B5709C" w:rsidRPr="00A457EC" w:rsidRDefault="00B5709C" w:rsidP="00173190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A457EC" w:rsidRDefault="00B5709C" w:rsidP="00173190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9"/>
              <w:jc w:val="center"/>
              <w:rPr>
                <w:b/>
                <w:spacing w:val="-5"/>
                <w:sz w:val="11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pacing w:val="-5"/>
                <w:sz w:val="11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E1F2"/>
          </w:tcPr>
          <w:p w:rsidR="00B5709C" w:rsidRPr="002E7F1F" w:rsidRDefault="00B5709C" w:rsidP="00173190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pacing w:val="-10"/>
                <w:sz w:val="11"/>
              </w:rPr>
            </w:pPr>
          </w:p>
        </w:tc>
      </w:tr>
    </w:tbl>
    <w:p w:rsidR="00B5709C" w:rsidRPr="00972D52" w:rsidRDefault="00B5709C" w:rsidP="00B5709C">
      <w:pPr>
        <w:spacing w:before="13" w:line="266" w:lineRule="auto"/>
        <w:ind w:left="304"/>
        <w:rPr>
          <w:sz w:val="20"/>
          <w:szCs w:val="20"/>
        </w:rPr>
      </w:pPr>
      <w:r w:rsidRPr="002E7F1F">
        <w:rPr>
          <w:spacing w:val="-2"/>
          <w:w w:val="105"/>
          <w:sz w:val="9"/>
        </w:rPr>
        <w:t>*</w:t>
      </w:r>
      <w:r w:rsidRPr="00972D52">
        <w:rPr>
          <w:spacing w:val="-2"/>
          <w:w w:val="105"/>
          <w:sz w:val="20"/>
          <w:szCs w:val="20"/>
        </w:rPr>
        <w:t>Okulgenelindeyapılacakortaksınavınkapsamındadinlemevekonuşmabecerileriyeralmadığıiçinbukazanımlarlailgilisorusayısıtavsiyesindebulunulmamıştır.Konuşmabecerisikazanımlarıylailgiliönerilensorusayılarıylaiseöğrencilerindilifarklıbağlamlardakullanabilme</w:t>
      </w:r>
      <w:r w:rsidRPr="00972D52">
        <w:rPr>
          <w:w w:val="105"/>
          <w:sz w:val="20"/>
          <w:szCs w:val="20"/>
        </w:rPr>
        <w:t>becerilerine ilişkin durumlarını belirlemek amaçlanmıştır.</w:t>
      </w:r>
    </w:p>
    <w:p w:rsidR="00B5709C" w:rsidRPr="00972D52" w:rsidRDefault="00B5709C" w:rsidP="00B5709C">
      <w:pPr>
        <w:spacing w:before="1"/>
        <w:ind w:left="304"/>
        <w:rPr>
          <w:spacing w:val="-2"/>
          <w:w w:val="105"/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*DinlemevekonuşmabecerisineyönelikuygulamasınavıMEBÖlçmeveDeğerlendirmeYönetmeliğiuyarıncaeğitimkurumusınıf/alanzümreleritarafındanhazırlanacakveuygulanacaktır.</w:t>
      </w:r>
    </w:p>
    <w:p w:rsidR="00972D52" w:rsidRPr="00B5709C" w:rsidRDefault="00B5709C" w:rsidP="00B5709C">
      <w:pPr>
        <w:pStyle w:val="ListeParagraf"/>
        <w:numPr>
          <w:ilvl w:val="0"/>
          <w:numId w:val="1"/>
        </w:numPr>
        <w:tabs>
          <w:tab w:val="left" w:pos="336"/>
        </w:tabs>
        <w:ind w:left="336" w:hanging="32"/>
        <w:contextualSpacing w:val="0"/>
        <w:rPr>
          <w:sz w:val="20"/>
          <w:szCs w:val="20"/>
        </w:rPr>
        <w:sectPr w:rsidR="00972D52" w:rsidRPr="00B5709C" w:rsidSect="00972D52">
          <w:pgSz w:w="15840" w:h="12240" w:orient="landscape"/>
          <w:pgMar w:top="720" w:right="1120" w:bottom="360" w:left="280" w:header="708" w:footer="708" w:gutter="0"/>
          <w:cols w:space="708"/>
          <w:docGrid w:linePitch="299"/>
        </w:sectPr>
      </w:pPr>
      <w:r w:rsidRPr="00972D52">
        <w:rPr>
          <w:spacing w:val="-2"/>
          <w:w w:val="105"/>
          <w:sz w:val="20"/>
          <w:szCs w:val="20"/>
        </w:rPr>
        <w:t>Okulgenelindeyapılacaksınavlardaaçıkuçlusorularsorulacağıgözönündebulundurularakörneksenaryolartablodagösterilmişt</w:t>
      </w:r>
      <w:r>
        <w:rPr>
          <w:spacing w:val="-2"/>
          <w:w w:val="105"/>
          <w:sz w:val="20"/>
          <w:szCs w:val="20"/>
        </w:rPr>
        <w:t>ir.</w:t>
      </w:r>
    </w:p>
    <w:p w:rsidR="003D4A9E" w:rsidRPr="002E7F1F" w:rsidRDefault="003D4A9E" w:rsidP="003D4A9E">
      <w:pPr>
        <w:pStyle w:val="Balk1"/>
        <w:tabs>
          <w:tab w:val="left" w:pos="567"/>
          <w:tab w:val="left" w:pos="3119"/>
        </w:tabs>
        <w:ind w:left="993"/>
        <w:jc w:val="center"/>
        <w:rPr>
          <w:rFonts w:ascii="Times New Roman" w:hAnsi="Times New Roman" w:cs="Times New Roman"/>
        </w:rPr>
      </w:pPr>
      <w:bookmarkStart w:id="2" w:name="12._Sınıf_2.Dönem"/>
      <w:bookmarkEnd w:id="2"/>
      <w:r>
        <w:rPr>
          <w:rFonts w:ascii="Times New Roman" w:hAnsi="Times New Roman" w:cs="Times New Roman"/>
          <w:w w:val="105"/>
        </w:rPr>
        <w:lastRenderedPageBreak/>
        <w:t>12.</w:t>
      </w:r>
      <w:r w:rsidRPr="002E7F1F">
        <w:rPr>
          <w:rFonts w:ascii="Times New Roman" w:hAnsi="Times New Roman" w:cs="Times New Roman"/>
          <w:w w:val="105"/>
        </w:rPr>
        <w:t>Sınıf</w:t>
      </w:r>
      <w:r>
        <w:rPr>
          <w:rFonts w:ascii="Times New Roman" w:hAnsi="Times New Roman" w:cs="Times New Roman"/>
          <w:w w:val="105"/>
        </w:rPr>
        <w:t xml:space="preserve"> </w:t>
      </w:r>
      <w:r w:rsidRPr="003D4A9E">
        <w:rPr>
          <w:rFonts w:ascii="Times New Roman" w:hAnsi="Times New Roman" w:cs="Times New Roman"/>
          <w:w w:val="105"/>
          <w:u w:val="single"/>
        </w:rPr>
        <w:t>SEÇMELİ Almanca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Dersi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2.Dönem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Konu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Soru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Dağılım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spacing w:val="-2"/>
          <w:w w:val="105"/>
        </w:rPr>
        <w:t>Tablosu</w:t>
      </w:r>
    </w:p>
    <w:p w:rsidR="003D4A9E" w:rsidRPr="002E7F1F" w:rsidRDefault="003D4A9E" w:rsidP="003D4A9E">
      <w:pPr>
        <w:pStyle w:val="GvdeMetni"/>
        <w:spacing w:before="6" w:after="1"/>
        <w:rPr>
          <w:b/>
          <w:sz w:val="7"/>
        </w:rPr>
      </w:pPr>
    </w:p>
    <w:p w:rsidR="003D4A9E" w:rsidRPr="002E7F1F" w:rsidRDefault="003D4A9E" w:rsidP="003D4A9E">
      <w:pPr>
        <w:pStyle w:val="GvdeMetni"/>
        <w:rPr>
          <w:b/>
          <w:sz w:val="6"/>
        </w:rPr>
      </w:pPr>
    </w:p>
    <w:tbl>
      <w:tblPr>
        <w:tblStyle w:val="TableNormal"/>
        <w:tblW w:w="0" w:type="auto"/>
        <w:tblInd w:w="1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558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2"/>
      </w:tblGrid>
      <w:tr w:rsidR="003D4A9E" w:rsidRPr="002E7F1F" w:rsidTr="0006362B">
        <w:trPr>
          <w:trHeight w:val="202"/>
        </w:trPr>
        <w:tc>
          <w:tcPr>
            <w:tcW w:w="610" w:type="dxa"/>
            <w:vMerge w:val="restart"/>
          </w:tcPr>
          <w:p w:rsidR="003D4A9E" w:rsidRPr="00A457EC" w:rsidRDefault="003D4A9E" w:rsidP="0006362B">
            <w:pPr>
              <w:pStyle w:val="TableParagraph"/>
              <w:rPr>
                <w:b/>
                <w:sz w:val="11"/>
                <w:lang w:val="de-DE"/>
              </w:rPr>
            </w:pPr>
          </w:p>
          <w:p w:rsidR="003D4A9E" w:rsidRPr="00A457EC" w:rsidRDefault="003D4A9E" w:rsidP="0006362B">
            <w:pPr>
              <w:pStyle w:val="TableParagraph"/>
              <w:rPr>
                <w:b/>
                <w:sz w:val="11"/>
                <w:lang w:val="de-DE"/>
              </w:rPr>
            </w:pPr>
          </w:p>
          <w:p w:rsidR="003D4A9E" w:rsidRPr="00A457EC" w:rsidRDefault="003D4A9E" w:rsidP="0006362B">
            <w:pPr>
              <w:pStyle w:val="TableParagraph"/>
              <w:rPr>
                <w:b/>
                <w:sz w:val="11"/>
                <w:lang w:val="de-DE"/>
              </w:rPr>
            </w:pPr>
          </w:p>
          <w:p w:rsidR="003D4A9E" w:rsidRPr="00A457EC" w:rsidRDefault="003D4A9E" w:rsidP="0006362B">
            <w:pPr>
              <w:pStyle w:val="TableParagraph"/>
              <w:spacing w:before="13"/>
              <w:rPr>
                <w:b/>
                <w:sz w:val="11"/>
                <w:lang w:val="de-DE"/>
              </w:rPr>
            </w:pPr>
          </w:p>
          <w:p w:rsidR="003D4A9E" w:rsidRPr="002E7F1F" w:rsidRDefault="003D4A9E" w:rsidP="0006362B">
            <w:pPr>
              <w:pStyle w:val="TableParagraph"/>
              <w:spacing w:before="1"/>
              <w:ind w:left="148"/>
              <w:rPr>
                <w:b/>
                <w:sz w:val="11"/>
              </w:rPr>
            </w:pPr>
            <w:proofErr w:type="spellStart"/>
            <w:r w:rsidRPr="002E7F1F">
              <w:rPr>
                <w:b/>
                <w:spacing w:val="-2"/>
                <w:sz w:val="11"/>
              </w:rPr>
              <w:t>Ünite</w:t>
            </w:r>
            <w:proofErr w:type="spellEnd"/>
          </w:p>
        </w:tc>
        <w:tc>
          <w:tcPr>
            <w:tcW w:w="5583" w:type="dxa"/>
            <w:vMerge w:val="restart"/>
          </w:tcPr>
          <w:p w:rsidR="003D4A9E" w:rsidRPr="002E7F1F" w:rsidRDefault="003D4A9E" w:rsidP="0006362B">
            <w:pPr>
              <w:pStyle w:val="TableParagraph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spacing w:before="13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spacing w:before="1"/>
              <w:ind w:left="5"/>
              <w:jc w:val="center"/>
              <w:rPr>
                <w:b/>
                <w:sz w:val="11"/>
              </w:rPr>
            </w:pPr>
            <w:proofErr w:type="spellStart"/>
            <w:r w:rsidRPr="002E7F1F">
              <w:rPr>
                <w:b/>
                <w:spacing w:val="-2"/>
                <w:sz w:val="11"/>
              </w:rPr>
              <w:t>Kazanımlar</w:t>
            </w:r>
            <w:proofErr w:type="spellEnd"/>
          </w:p>
        </w:tc>
        <w:tc>
          <w:tcPr>
            <w:tcW w:w="2611" w:type="dxa"/>
            <w:gridSpan w:val="10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line="109" w:lineRule="exact"/>
              <w:ind w:left="1023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Sınav</w:t>
            </w:r>
          </w:p>
        </w:tc>
        <w:tc>
          <w:tcPr>
            <w:tcW w:w="2611" w:type="dxa"/>
            <w:gridSpan w:val="10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line="109" w:lineRule="exact"/>
              <w:ind w:left="1026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Sınav</w:t>
            </w:r>
          </w:p>
        </w:tc>
      </w:tr>
      <w:tr w:rsidR="003D4A9E" w:rsidRPr="002E7F1F" w:rsidTr="0006362B">
        <w:trPr>
          <w:trHeight w:val="597"/>
        </w:trPr>
        <w:tc>
          <w:tcPr>
            <w:tcW w:w="610" w:type="dxa"/>
            <w:vMerge/>
            <w:tcBorders>
              <w:top w:val="nil"/>
            </w:tcBorders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10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26"/>
              <w:ind w:left="252"/>
              <w:rPr>
                <w:b/>
                <w:sz w:val="11"/>
              </w:rPr>
            </w:pPr>
            <w:proofErr w:type="spellStart"/>
            <w:r w:rsidRPr="002E7F1F">
              <w:rPr>
                <w:b/>
                <w:sz w:val="11"/>
              </w:rPr>
              <w:t>OkulGenelindeYapılacakOrtak</w:t>
            </w:r>
            <w:r w:rsidRPr="002E7F1F">
              <w:rPr>
                <w:b/>
                <w:spacing w:val="-4"/>
                <w:sz w:val="11"/>
              </w:rPr>
              <w:t>Sınav</w:t>
            </w:r>
            <w:proofErr w:type="spellEnd"/>
          </w:p>
        </w:tc>
        <w:tc>
          <w:tcPr>
            <w:tcW w:w="2611" w:type="dxa"/>
            <w:gridSpan w:val="10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26"/>
              <w:ind w:left="256"/>
              <w:rPr>
                <w:b/>
                <w:sz w:val="11"/>
              </w:rPr>
            </w:pPr>
            <w:proofErr w:type="spellStart"/>
            <w:r w:rsidRPr="002E7F1F">
              <w:rPr>
                <w:b/>
                <w:sz w:val="11"/>
              </w:rPr>
              <w:t>OkulGenelindeYapılacakOrtak</w:t>
            </w:r>
            <w:r w:rsidRPr="002E7F1F">
              <w:rPr>
                <w:b/>
                <w:spacing w:val="-4"/>
                <w:sz w:val="11"/>
              </w:rPr>
              <w:t>Sınav</w:t>
            </w:r>
            <w:proofErr w:type="spellEnd"/>
          </w:p>
        </w:tc>
      </w:tr>
      <w:tr w:rsidR="003D4A9E" w:rsidRPr="002E7F1F" w:rsidTr="0006362B">
        <w:trPr>
          <w:trHeight w:val="1003"/>
        </w:trPr>
        <w:tc>
          <w:tcPr>
            <w:tcW w:w="610" w:type="dxa"/>
            <w:vMerge/>
            <w:tcBorders>
              <w:top w:val="nil"/>
            </w:tcBorders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vMerge/>
            <w:tcBorders>
              <w:top w:val="nil"/>
            </w:tcBorders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1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3.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2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4.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3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5.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3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6.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7.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8.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4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9.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2" w:type="dxa"/>
            <w:shd w:val="clear" w:color="auto" w:fill="D9D9D9"/>
            <w:textDirection w:val="btLr"/>
          </w:tcPr>
          <w:p w:rsidR="003D4A9E" w:rsidRPr="002E7F1F" w:rsidRDefault="003D4A9E" w:rsidP="0006362B">
            <w:pPr>
              <w:pStyle w:val="TableParagraph"/>
              <w:spacing w:before="55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10.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5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2.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3.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6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4.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7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5.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7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6.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7.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8.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1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8"/>
              <w:ind w:left="34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9.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  <w:tc>
          <w:tcPr>
            <w:tcW w:w="262" w:type="dxa"/>
            <w:shd w:val="clear" w:color="auto" w:fill="D9E1F2"/>
            <w:textDirection w:val="btLr"/>
          </w:tcPr>
          <w:p w:rsidR="003D4A9E" w:rsidRPr="002E7F1F" w:rsidRDefault="003D4A9E" w:rsidP="0006362B">
            <w:pPr>
              <w:pStyle w:val="TableParagraph"/>
              <w:spacing w:before="59"/>
              <w:ind w:left="20"/>
              <w:rPr>
                <w:b/>
                <w:sz w:val="11"/>
              </w:rPr>
            </w:pPr>
            <w:r w:rsidRPr="002E7F1F">
              <w:rPr>
                <w:b/>
                <w:sz w:val="11"/>
              </w:rPr>
              <w:t>10.</w:t>
            </w:r>
            <w:r w:rsidRPr="002E7F1F">
              <w:rPr>
                <w:b/>
                <w:spacing w:val="-2"/>
                <w:sz w:val="11"/>
              </w:rPr>
              <w:t>Senaryo</w:t>
            </w:r>
          </w:p>
        </w:tc>
      </w:tr>
      <w:tr w:rsidR="003D4A9E" w:rsidRPr="002E7F1F" w:rsidTr="003D4A9E">
        <w:trPr>
          <w:trHeight w:val="195"/>
        </w:trPr>
        <w:tc>
          <w:tcPr>
            <w:tcW w:w="6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pStyle w:val="TableParagraph"/>
              <w:spacing w:before="13"/>
              <w:rPr>
                <w:b/>
                <w:sz w:val="15"/>
              </w:rPr>
            </w:pPr>
          </w:p>
          <w:p w:rsidR="003D4A9E" w:rsidRPr="002E7F1F" w:rsidRDefault="003D4A9E" w:rsidP="0006362B">
            <w:pPr>
              <w:pStyle w:val="TableParagraph"/>
              <w:ind w:left="220"/>
              <w:rPr>
                <w:b/>
                <w:sz w:val="15"/>
              </w:rPr>
            </w:pPr>
            <w:proofErr w:type="spellStart"/>
            <w:r w:rsidRPr="002E7F1F">
              <w:rPr>
                <w:b/>
                <w:sz w:val="15"/>
              </w:rPr>
              <w:t>Länder</w:t>
            </w:r>
            <w:proofErr w:type="spellEnd"/>
            <w:r>
              <w:rPr>
                <w:b/>
                <w:sz w:val="15"/>
              </w:rPr>
              <w:t xml:space="preserve">  </w:t>
            </w:r>
            <w:r w:rsidRPr="002E7F1F">
              <w:rPr>
                <w:b/>
                <w:sz w:val="15"/>
              </w:rPr>
              <w:t>und</w:t>
            </w:r>
            <w:r>
              <w:rPr>
                <w:b/>
                <w:sz w:val="15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5"/>
              </w:rPr>
              <w:t>Städte</w:t>
            </w:r>
            <w:proofErr w:type="spellEnd"/>
          </w:p>
        </w:tc>
        <w:tc>
          <w:tcPr>
            <w:tcW w:w="5583" w:type="dxa"/>
            <w:tcBorders>
              <w:top w:val="single" w:sz="6" w:space="0" w:color="000000"/>
            </w:tcBorders>
          </w:tcPr>
          <w:p w:rsidR="003D4A9E" w:rsidRPr="00A457EC" w:rsidRDefault="003D4A9E" w:rsidP="0006362B">
            <w:pPr>
              <w:pStyle w:val="TableParagraph"/>
              <w:spacing w:line="105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E12.7.A.KanndieHimmelsrichtungenverstehenund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spacing w:before="80"/>
              <w:rPr>
                <w:b/>
                <w:sz w:val="11"/>
                <w:lang w:val="de-DE"/>
              </w:rPr>
            </w:pPr>
          </w:p>
          <w:p w:rsidR="003D4A9E" w:rsidRPr="002E7F1F" w:rsidRDefault="003D4A9E" w:rsidP="0006362B">
            <w:pPr>
              <w:pStyle w:val="TableParagraph"/>
              <w:ind w:left="46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80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E12.7.A.KanndieLändermittelsderHimmelsrichtungenaufderLandkarte</w:t>
            </w:r>
            <w:r w:rsidRPr="00A457EC">
              <w:rPr>
                <w:spacing w:val="-2"/>
                <w:sz w:val="11"/>
                <w:lang w:val="de-DE"/>
              </w:rPr>
              <w:t>zeigen.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E12.7.A.KannStädteinkurzenSätzenmitHilfevonHimmelsrichtungen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E12.7.A.KannFragenüberLänderundStädtestellenunddiese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E12.7.B.KanneinenOrtundeineSehenswürdigkeit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vMerge w:val="restart"/>
            <w:shd w:val="clear" w:color="auto" w:fill="D9D9D9"/>
          </w:tcPr>
          <w:p w:rsidR="003D4A9E" w:rsidRPr="00A457EC" w:rsidRDefault="003D4A9E" w:rsidP="0006362B">
            <w:pPr>
              <w:pStyle w:val="TableParagraph"/>
              <w:spacing w:before="78"/>
              <w:rPr>
                <w:b/>
                <w:sz w:val="11"/>
                <w:lang w:val="de-DE"/>
              </w:rPr>
            </w:pPr>
          </w:p>
          <w:p w:rsidR="003D4A9E" w:rsidRPr="002E7F1F" w:rsidRDefault="003D4A9E" w:rsidP="0006362B">
            <w:pPr>
              <w:pStyle w:val="TableParagraph"/>
              <w:spacing w:before="1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78"/>
              <w:rPr>
                <w:b/>
                <w:sz w:val="11"/>
              </w:rPr>
            </w:pPr>
          </w:p>
          <w:p w:rsidR="003D4A9E" w:rsidRPr="002E7F1F" w:rsidRDefault="003D4A9E" w:rsidP="0006362B">
            <w:pPr>
              <w:pStyle w:val="TableParagraph"/>
              <w:spacing w:before="1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E12.7.B.KanninSätzenPräpositionenimAkkusativ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E12.7.B.KannOrtundZeitangabenimSatz</w:t>
            </w:r>
            <w:r w:rsidRPr="00A457EC">
              <w:rPr>
                <w:spacing w:val="-2"/>
                <w:sz w:val="11"/>
                <w:lang w:val="de-DE"/>
              </w:rPr>
              <w:t>nutzen.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E12.7.B.KannVerkehrzeichenerkennenunddiese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E12.7.C.KanneineWegbeschreibung</w:t>
            </w:r>
            <w:r w:rsidRPr="00A457EC">
              <w:rPr>
                <w:spacing w:val="-2"/>
                <w:sz w:val="11"/>
                <w:lang w:val="de-DE"/>
              </w:rPr>
              <w:t>vestehen.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spacing w:before="83"/>
              <w:rPr>
                <w:b/>
                <w:sz w:val="11"/>
                <w:lang w:val="de-DE"/>
              </w:rPr>
            </w:pPr>
          </w:p>
          <w:p w:rsidR="003D4A9E" w:rsidRPr="002E7F1F" w:rsidRDefault="003D4A9E" w:rsidP="0006362B">
            <w:pPr>
              <w:pStyle w:val="TableParagraph"/>
              <w:ind w:left="23" w:right="1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E12.7.C.KannüberWegbeschreibungenFragen</w:t>
            </w:r>
            <w:r w:rsidRPr="00A457EC">
              <w:rPr>
                <w:spacing w:val="-2"/>
                <w:sz w:val="11"/>
                <w:lang w:val="de-DE"/>
              </w:rPr>
              <w:t>stellen.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3D4A9E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E12.7.C.KannFragenübereineWegbeschreibungen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3D4A9E">
        <w:trPr>
          <w:trHeight w:val="203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single" w:sz="6" w:space="0" w:color="000000"/>
            </w:tcBorders>
          </w:tcPr>
          <w:p w:rsidR="003D4A9E" w:rsidRPr="00A457EC" w:rsidRDefault="003D4A9E" w:rsidP="0006362B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E12.7.C.KannFahrkartenvonVerkehrsmittelnverstehenund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FFC000" w:themeFill="accent4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1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0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E7E6E6" w:themeFill="background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1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8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06362B">
        <w:trPr>
          <w:trHeight w:val="195"/>
        </w:trPr>
        <w:tc>
          <w:tcPr>
            <w:tcW w:w="61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pStyle w:val="TableParagraph"/>
              <w:spacing w:before="13"/>
              <w:rPr>
                <w:b/>
                <w:sz w:val="15"/>
              </w:rPr>
            </w:pPr>
          </w:p>
          <w:p w:rsidR="003D4A9E" w:rsidRPr="002E7F1F" w:rsidRDefault="003D4A9E" w:rsidP="0006362B">
            <w:pPr>
              <w:pStyle w:val="TableParagraph"/>
              <w:ind w:left="218"/>
              <w:rPr>
                <w:b/>
                <w:sz w:val="15"/>
              </w:rPr>
            </w:pPr>
            <w:proofErr w:type="spellStart"/>
            <w:r w:rsidRPr="002E7F1F">
              <w:rPr>
                <w:b/>
                <w:sz w:val="15"/>
              </w:rPr>
              <w:t>Essenund</w:t>
            </w:r>
            <w:proofErr w:type="spellEnd"/>
            <w:r w:rsidRPr="002E7F1F">
              <w:rPr>
                <w:b/>
                <w:sz w:val="15"/>
              </w:rPr>
              <w:t xml:space="preserve"> </w:t>
            </w:r>
            <w:proofErr w:type="spellStart"/>
            <w:r w:rsidRPr="002E7F1F">
              <w:rPr>
                <w:b/>
                <w:spacing w:val="-2"/>
                <w:sz w:val="15"/>
              </w:rPr>
              <w:t>Trinken</w:t>
            </w:r>
            <w:proofErr w:type="spellEnd"/>
          </w:p>
        </w:tc>
        <w:tc>
          <w:tcPr>
            <w:tcW w:w="5583" w:type="dxa"/>
            <w:tcBorders>
              <w:top w:val="single" w:sz="6" w:space="0" w:color="000000"/>
            </w:tcBorders>
          </w:tcPr>
          <w:p w:rsidR="003D4A9E" w:rsidRPr="00A457EC" w:rsidRDefault="003D4A9E" w:rsidP="0006362B">
            <w:pPr>
              <w:pStyle w:val="TableParagraph"/>
              <w:spacing w:line="105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E12.8.A.KannEssgewohnheitenimTexterkennenunddiese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tcBorders>
              <w:top w:val="single" w:sz="6" w:space="0" w:color="000000"/>
            </w:tcBorders>
            <w:shd w:val="clear" w:color="auto" w:fill="D9E1F2"/>
          </w:tcPr>
          <w:p w:rsidR="003D4A9E" w:rsidRPr="00A457EC" w:rsidRDefault="003D4A9E" w:rsidP="0006362B">
            <w:pPr>
              <w:pStyle w:val="TableParagraph"/>
              <w:spacing w:before="10"/>
              <w:rPr>
                <w:b/>
                <w:sz w:val="11"/>
                <w:lang w:val="de-DE"/>
              </w:rPr>
            </w:pPr>
          </w:p>
          <w:p w:rsidR="003D4A9E" w:rsidRPr="002E7F1F" w:rsidRDefault="003D4A9E" w:rsidP="0006362B">
            <w:pPr>
              <w:pStyle w:val="TableParagraph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tcBorders>
              <w:top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2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E12.8.A.KannFragenüberEssgewohnheitenstellenund</w:t>
            </w:r>
            <w:r w:rsidRPr="00A457EC">
              <w:rPr>
                <w:spacing w:val="-2"/>
                <w:sz w:val="11"/>
                <w:lang w:val="de-DE"/>
              </w:rPr>
              <w:t>beantworten.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E12.8.A.KannEssgewohnheiten</w:t>
            </w:r>
            <w:r w:rsidRPr="00A457EC">
              <w:rPr>
                <w:spacing w:val="-2"/>
                <w:sz w:val="11"/>
                <w:lang w:val="de-DE"/>
              </w:rPr>
              <w:t>beschreiben.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E12.8.B.KanndieEssgewohnheitenübereineRegion</w:t>
            </w:r>
            <w:r w:rsidRPr="00A457EC">
              <w:rPr>
                <w:spacing w:val="-2"/>
                <w:sz w:val="11"/>
                <w:lang w:val="de-DE"/>
              </w:rPr>
              <w:t>verstehen.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shd w:val="clear" w:color="auto" w:fill="D9E1F2"/>
          </w:tcPr>
          <w:p w:rsidR="003D4A9E" w:rsidRPr="00A457EC" w:rsidRDefault="003D4A9E" w:rsidP="0006362B">
            <w:pPr>
              <w:pStyle w:val="TableParagraph"/>
              <w:rPr>
                <w:sz w:val="10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E12.8.B.KanndieEssgewohnheitenübereineRegion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E12.8.B.KannverschiedeneEssgewohnheitenerkennenunddiese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E12.8.B.KanneineZeitabfolgeerkennenunddiese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6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E12.8.B.KanneineZeitabfolge</w:t>
            </w:r>
            <w:r w:rsidRPr="00A457EC">
              <w:rPr>
                <w:spacing w:val="-2"/>
                <w:sz w:val="11"/>
                <w:lang w:val="de-DE"/>
              </w:rPr>
              <w:t>erstellen.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E12.8.C.KannBestellungentgegennehmenund</w:t>
            </w:r>
            <w:r w:rsidRPr="00A457EC">
              <w:rPr>
                <w:spacing w:val="-2"/>
                <w:sz w:val="11"/>
                <w:lang w:val="de-DE"/>
              </w:rPr>
              <w:t>geben.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E12.8.C.KannBedürfnisseverstehenund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5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2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*</w:t>
            </w:r>
          </w:p>
        </w:tc>
      </w:tr>
      <w:tr w:rsidR="003D4A9E" w:rsidRPr="002E7F1F" w:rsidTr="0006362B">
        <w:trPr>
          <w:trHeight w:val="194"/>
        </w:trPr>
        <w:tc>
          <w:tcPr>
            <w:tcW w:w="610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line="104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>E12.8.C.KanneinRezepterkennenundinderrichtigen Reihenfolge</w:t>
            </w:r>
            <w:r w:rsidRPr="00A457EC">
              <w:rPr>
                <w:spacing w:val="-2"/>
                <w:sz w:val="11"/>
                <w:lang w:val="de-DE"/>
              </w:rPr>
              <w:t>einordnen.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71"/>
              <w:ind w:left="23" w:right="7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71"/>
              <w:ind w:left="23" w:right="6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71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71"/>
              <w:ind w:left="23" w:right="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  <w:tc>
          <w:tcPr>
            <w:tcW w:w="261" w:type="dxa"/>
            <w:vMerge w:val="restart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rPr>
                <w:sz w:val="10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1" w:line="103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203"/>
        </w:trPr>
        <w:tc>
          <w:tcPr>
            <w:tcW w:w="610" w:type="dxa"/>
            <w:vMerge/>
            <w:tcBorders>
              <w:top w:val="nil"/>
              <w:bottom w:val="nil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 w:rsidR="003D4A9E" w:rsidRPr="00A457EC" w:rsidRDefault="003D4A9E" w:rsidP="0006362B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  <w:r w:rsidRPr="00A457EC">
              <w:rPr>
                <w:sz w:val="11"/>
                <w:lang w:val="de-DE"/>
              </w:rPr>
              <w:t xml:space="preserve">E12.8.C.KanneinRezeptin </w:t>
            </w:r>
            <w:proofErr w:type="spellStart"/>
            <w:r w:rsidRPr="00A457EC">
              <w:rPr>
                <w:sz w:val="11"/>
                <w:lang w:val="de-DE"/>
              </w:rPr>
              <w:t>derrichtigenReihenfolge</w:t>
            </w:r>
            <w:r w:rsidRPr="00A457EC">
              <w:rPr>
                <w:spacing w:val="-2"/>
                <w:sz w:val="11"/>
                <w:lang w:val="de-DE"/>
              </w:rPr>
              <w:t>beschreiben</w:t>
            </w:r>
            <w:proofErr w:type="spellEnd"/>
            <w:r w:rsidRPr="00A457EC">
              <w:rPr>
                <w:spacing w:val="-2"/>
                <w:sz w:val="11"/>
                <w:lang w:val="de-DE"/>
              </w:rPr>
              <w:t>.</w:t>
            </w: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9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bottom w:val="nil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5"/>
                <w:sz w:val="11"/>
              </w:rPr>
              <w:t>1/*</w:t>
            </w:r>
          </w:p>
        </w:tc>
        <w:tc>
          <w:tcPr>
            <w:tcW w:w="262" w:type="dxa"/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z w:val="11"/>
              </w:rPr>
            </w:pPr>
            <w:r w:rsidRPr="002E7F1F">
              <w:rPr>
                <w:b/>
                <w:spacing w:val="-10"/>
                <w:sz w:val="11"/>
              </w:rPr>
              <w:t>1</w:t>
            </w:r>
          </w:p>
        </w:tc>
      </w:tr>
      <w:tr w:rsidR="003D4A9E" w:rsidRPr="002E7F1F" w:rsidTr="0006362B">
        <w:trPr>
          <w:trHeight w:val="203"/>
        </w:trPr>
        <w:tc>
          <w:tcPr>
            <w:tcW w:w="610" w:type="dxa"/>
            <w:tcBorders>
              <w:top w:val="nil"/>
              <w:bottom w:val="single" w:sz="6" w:space="0" w:color="000000"/>
            </w:tcBorders>
            <w:textDirection w:val="btLr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single" w:sz="6" w:space="0" w:color="000000"/>
            </w:tcBorders>
          </w:tcPr>
          <w:p w:rsidR="003D4A9E" w:rsidRPr="00A457EC" w:rsidRDefault="003D4A9E" w:rsidP="0006362B">
            <w:pPr>
              <w:pStyle w:val="TableParagraph"/>
              <w:spacing w:before="1" w:line="109" w:lineRule="exact"/>
              <w:ind w:left="16"/>
              <w:rPr>
                <w:sz w:val="11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D9D9"/>
          </w:tcPr>
          <w:p w:rsidR="003D4A9E" w:rsidRPr="00A457EC" w:rsidRDefault="003D4A9E" w:rsidP="0006362B">
            <w:pPr>
              <w:pStyle w:val="TableParagraph"/>
              <w:rPr>
                <w:sz w:val="6"/>
                <w:lang w:val="de-DE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A457EC" w:rsidRDefault="003D4A9E" w:rsidP="0006362B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61" w:type="dxa"/>
            <w:shd w:val="clear" w:color="auto" w:fill="D9D9D9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9"/>
              <w:jc w:val="center"/>
              <w:rPr>
                <w:b/>
                <w:spacing w:val="-5"/>
                <w:sz w:val="11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 w:right="4"/>
              <w:jc w:val="center"/>
              <w:rPr>
                <w:b/>
                <w:spacing w:val="-5"/>
                <w:sz w:val="11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D9E1F2"/>
          </w:tcPr>
          <w:p w:rsidR="003D4A9E" w:rsidRPr="002E7F1F" w:rsidRDefault="003D4A9E" w:rsidP="0006362B">
            <w:pPr>
              <w:pStyle w:val="TableParagraph"/>
              <w:spacing w:before="4" w:line="106" w:lineRule="exact"/>
              <w:ind w:left="23"/>
              <w:jc w:val="center"/>
              <w:rPr>
                <w:b/>
                <w:spacing w:val="-10"/>
                <w:sz w:val="11"/>
              </w:rPr>
            </w:pPr>
          </w:p>
        </w:tc>
      </w:tr>
    </w:tbl>
    <w:p w:rsidR="003D4A9E" w:rsidRPr="00972D52" w:rsidRDefault="003D4A9E" w:rsidP="003D4A9E">
      <w:pPr>
        <w:spacing w:before="13" w:line="266" w:lineRule="auto"/>
        <w:ind w:left="304"/>
        <w:rPr>
          <w:sz w:val="20"/>
          <w:szCs w:val="20"/>
        </w:rPr>
      </w:pPr>
      <w:r w:rsidRPr="002E7F1F">
        <w:rPr>
          <w:spacing w:val="-2"/>
          <w:w w:val="105"/>
          <w:sz w:val="9"/>
        </w:rPr>
        <w:t>*</w:t>
      </w:r>
      <w:r w:rsidRPr="00972D52">
        <w:rPr>
          <w:spacing w:val="-2"/>
          <w:w w:val="105"/>
          <w:sz w:val="20"/>
          <w:szCs w:val="20"/>
        </w:rPr>
        <w:t>Okulgenelindeyapılacakortaksınavınkapsamındadinlemevekonuşmabecerileriyeralmadığıiçinbukazanımlarlailgilisorusayısıtavsiyesindebulunulmamıştır.Konuşmabecerisikazanımlarıylailgiliönerilensorusayılarıylaiseöğrencilerindilifarklıbağlamlardakullanabilme</w:t>
      </w:r>
      <w:r w:rsidRPr="00972D52">
        <w:rPr>
          <w:w w:val="105"/>
          <w:sz w:val="20"/>
          <w:szCs w:val="20"/>
        </w:rPr>
        <w:t>becerilerine ilişkin durumlarını belirlemek amaçlanmıştır.</w:t>
      </w:r>
    </w:p>
    <w:p w:rsidR="003D4A9E" w:rsidRPr="00972D52" w:rsidRDefault="003D4A9E" w:rsidP="003D4A9E">
      <w:pPr>
        <w:spacing w:before="1"/>
        <w:ind w:left="304"/>
        <w:rPr>
          <w:spacing w:val="-2"/>
          <w:w w:val="105"/>
          <w:sz w:val="20"/>
          <w:szCs w:val="20"/>
        </w:rPr>
      </w:pPr>
      <w:r w:rsidRPr="00972D52">
        <w:rPr>
          <w:spacing w:val="-2"/>
          <w:w w:val="105"/>
          <w:sz w:val="20"/>
          <w:szCs w:val="20"/>
        </w:rPr>
        <w:t>*DinlemevekonuşmabecerisineyönelikuygulamasınavıMEBÖlçmeveDeğerlendirmeYönetmeliğiuyarıncaeğitimkurumusınıf/alanzümreleritarafındanhazırlanacakveuygulanacaktır.</w:t>
      </w:r>
    </w:p>
    <w:p w:rsidR="003D4A9E" w:rsidRPr="00B5709C" w:rsidRDefault="003D4A9E" w:rsidP="003D4A9E">
      <w:pPr>
        <w:pStyle w:val="ListeParagraf"/>
        <w:numPr>
          <w:ilvl w:val="0"/>
          <w:numId w:val="1"/>
        </w:numPr>
        <w:tabs>
          <w:tab w:val="left" w:pos="336"/>
        </w:tabs>
        <w:ind w:left="336" w:hanging="32"/>
        <w:contextualSpacing w:val="0"/>
        <w:rPr>
          <w:sz w:val="20"/>
          <w:szCs w:val="20"/>
        </w:rPr>
        <w:sectPr w:rsidR="003D4A9E" w:rsidRPr="00B5709C" w:rsidSect="00972D52">
          <w:pgSz w:w="15840" w:h="12240" w:orient="landscape"/>
          <w:pgMar w:top="720" w:right="1120" w:bottom="360" w:left="280" w:header="708" w:footer="708" w:gutter="0"/>
          <w:cols w:space="708"/>
          <w:docGrid w:linePitch="299"/>
        </w:sectPr>
      </w:pPr>
      <w:r w:rsidRPr="00972D52">
        <w:rPr>
          <w:spacing w:val="-2"/>
          <w:w w:val="105"/>
          <w:sz w:val="20"/>
          <w:szCs w:val="20"/>
        </w:rPr>
        <w:t>Okulgenelindeyapılacaksınavlardaaçıkuçlusorularsorulacağıgözönündebulundurularakörneksenaryolartablodagösterilmişt</w:t>
      </w:r>
      <w:r>
        <w:rPr>
          <w:spacing w:val="-2"/>
          <w:w w:val="105"/>
          <w:sz w:val="20"/>
          <w:szCs w:val="20"/>
        </w:rPr>
        <w:t>ir.</w:t>
      </w:r>
    </w:p>
    <w:p w:rsidR="003D4A9E" w:rsidRPr="002E7F1F" w:rsidRDefault="003D4A9E" w:rsidP="003D4A9E">
      <w:pPr>
        <w:pStyle w:val="Balk1"/>
        <w:tabs>
          <w:tab w:val="left" w:pos="567"/>
          <w:tab w:val="left" w:pos="3119"/>
        </w:tabs>
        <w:ind w:left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lastRenderedPageBreak/>
        <w:t>11.</w:t>
      </w:r>
      <w:r w:rsidRPr="002E7F1F">
        <w:rPr>
          <w:rFonts w:ascii="Times New Roman" w:hAnsi="Times New Roman" w:cs="Times New Roman"/>
          <w:w w:val="105"/>
        </w:rPr>
        <w:t>Sınıf</w:t>
      </w:r>
      <w:r>
        <w:rPr>
          <w:rFonts w:ascii="Times New Roman" w:hAnsi="Times New Roman" w:cs="Times New Roman"/>
          <w:w w:val="105"/>
        </w:rPr>
        <w:t xml:space="preserve"> </w:t>
      </w:r>
      <w:r w:rsidRPr="003D4A9E">
        <w:rPr>
          <w:rFonts w:ascii="Times New Roman" w:hAnsi="Times New Roman" w:cs="Times New Roman"/>
          <w:w w:val="105"/>
          <w:u w:val="single"/>
        </w:rPr>
        <w:t>SEÇMELİ Almanca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Dersi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2.Dönem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Konu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Soru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w w:val="105"/>
        </w:rPr>
        <w:t>Dağılım</w:t>
      </w:r>
      <w:r>
        <w:rPr>
          <w:rFonts w:ascii="Times New Roman" w:hAnsi="Times New Roman" w:cs="Times New Roman"/>
          <w:w w:val="105"/>
        </w:rPr>
        <w:t xml:space="preserve"> </w:t>
      </w:r>
      <w:r w:rsidRPr="002E7F1F">
        <w:rPr>
          <w:rFonts w:ascii="Times New Roman" w:hAnsi="Times New Roman" w:cs="Times New Roman"/>
          <w:spacing w:val="-2"/>
          <w:w w:val="105"/>
        </w:rPr>
        <w:t>Tablosu</w:t>
      </w:r>
    </w:p>
    <w:p w:rsidR="007800A5" w:rsidRDefault="007800A5" w:rsidP="00B5709C">
      <w:pPr>
        <w:tabs>
          <w:tab w:val="left" w:pos="4239"/>
        </w:tabs>
        <w:spacing w:before="72"/>
      </w:pPr>
    </w:p>
    <w:sectPr w:rsidR="007800A5" w:rsidSect="00972D52">
      <w:pgSz w:w="15840" w:h="12240" w:orient="landscape"/>
      <w:pgMar w:top="720" w:right="1080" w:bottom="360" w:left="2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7C0"/>
    <w:multiLevelType w:val="hybridMultilevel"/>
    <w:tmpl w:val="E53848A4"/>
    <w:lvl w:ilvl="0" w:tplc="3B50DC30">
      <w:numFmt w:val="bullet"/>
      <w:lvlText w:val="•"/>
      <w:lvlJc w:val="left"/>
      <w:pPr>
        <w:ind w:left="-1343" w:hanging="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52"/>
        <w:sz w:val="7"/>
        <w:szCs w:val="7"/>
        <w:lang w:val="tr-TR" w:eastAsia="en-US" w:bidi="ar-SA"/>
      </w:rPr>
    </w:lvl>
    <w:lvl w:ilvl="1" w:tplc="DDC09DF4">
      <w:numFmt w:val="bullet"/>
      <w:lvlText w:val="•"/>
      <w:lvlJc w:val="left"/>
      <w:pPr>
        <w:ind w:left="-259" w:hanging="34"/>
      </w:pPr>
      <w:rPr>
        <w:rFonts w:hint="default"/>
        <w:lang w:val="tr-TR" w:eastAsia="en-US" w:bidi="ar-SA"/>
      </w:rPr>
    </w:lvl>
    <w:lvl w:ilvl="2" w:tplc="0B3EA9AA">
      <w:numFmt w:val="bullet"/>
      <w:lvlText w:val="•"/>
      <w:lvlJc w:val="left"/>
      <w:pPr>
        <w:ind w:left="823" w:hanging="34"/>
      </w:pPr>
      <w:rPr>
        <w:rFonts w:hint="default"/>
        <w:lang w:val="tr-TR" w:eastAsia="en-US" w:bidi="ar-SA"/>
      </w:rPr>
    </w:lvl>
    <w:lvl w:ilvl="3" w:tplc="73BC8B08">
      <w:numFmt w:val="bullet"/>
      <w:lvlText w:val="•"/>
      <w:lvlJc w:val="left"/>
      <w:pPr>
        <w:ind w:left="1905" w:hanging="34"/>
      </w:pPr>
      <w:rPr>
        <w:rFonts w:hint="default"/>
        <w:lang w:val="tr-TR" w:eastAsia="en-US" w:bidi="ar-SA"/>
      </w:rPr>
    </w:lvl>
    <w:lvl w:ilvl="4" w:tplc="55AAB7CC">
      <w:numFmt w:val="bullet"/>
      <w:lvlText w:val="•"/>
      <w:lvlJc w:val="left"/>
      <w:pPr>
        <w:ind w:left="2987" w:hanging="34"/>
      </w:pPr>
      <w:rPr>
        <w:rFonts w:hint="default"/>
        <w:lang w:val="tr-TR" w:eastAsia="en-US" w:bidi="ar-SA"/>
      </w:rPr>
    </w:lvl>
    <w:lvl w:ilvl="5" w:tplc="89888656">
      <w:numFmt w:val="bullet"/>
      <w:lvlText w:val="•"/>
      <w:lvlJc w:val="left"/>
      <w:pPr>
        <w:ind w:left="4069" w:hanging="34"/>
      </w:pPr>
      <w:rPr>
        <w:rFonts w:hint="default"/>
        <w:lang w:val="tr-TR" w:eastAsia="en-US" w:bidi="ar-SA"/>
      </w:rPr>
    </w:lvl>
    <w:lvl w:ilvl="6" w:tplc="1324ACAA">
      <w:numFmt w:val="bullet"/>
      <w:lvlText w:val="•"/>
      <w:lvlJc w:val="left"/>
      <w:pPr>
        <w:ind w:left="5151" w:hanging="34"/>
      </w:pPr>
      <w:rPr>
        <w:rFonts w:hint="default"/>
        <w:lang w:val="tr-TR" w:eastAsia="en-US" w:bidi="ar-SA"/>
      </w:rPr>
    </w:lvl>
    <w:lvl w:ilvl="7" w:tplc="694609EA">
      <w:numFmt w:val="bullet"/>
      <w:lvlText w:val="•"/>
      <w:lvlJc w:val="left"/>
      <w:pPr>
        <w:ind w:left="6233" w:hanging="34"/>
      </w:pPr>
      <w:rPr>
        <w:rFonts w:hint="default"/>
        <w:lang w:val="tr-TR" w:eastAsia="en-US" w:bidi="ar-SA"/>
      </w:rPr>
    </w:lvl>
    <w:lvl w:ilvl="8" w:tplc="D53267E8">
      <w:numFmt w:val="bullet"/>
      <w:lvlText w:val="•"/>
      <w:lvlJc w:val="left"/>
      <w:pPr>
        <w:ind w:left="7315" w:hanging="34"/>
      </w:pPr>
      <w:rPr>
        <w:rFonts w:hint="default"/>
        <w:lang w:val="tr-TR" w:eastAsia="en-US" w:bidi="ar-SA"/>
      </w:rPr>
    </w:lvl>
  </w:abstractNum>
  <w:abstractNum w:abstractNumId="1">
    <w:nsid w:val="249C2BF9"/>
    <w:multiLevelType w:val="hybridMultilevel"/>
    <w:tmpl w:val="49887EF4"/>
    <w:lvl w:ilvl="0" w:tplc="E3A25EAC">
      <w:start w:val="9"/>
      <w:numFmt w:val="decimal"/>
      <w:lvlText w:val="%1."/>
      <w:lvlJc w:val="left"/>
      <w:pPr>
        <w:ind w:left="4653" w:hanging="137"/>
        <w:jc w:val="right"/>
      </w:pPr>
      <w:rPr>
        <w:rFonts w:hint="default"/>
        <w:spacing w:val="0"/>
        <w:w w:val="105"/>
        <w:lang w:val="tr-TR" w:eastAsia="en-US" w:bidi="ar-SA"/>
      </w:rPr>
    </w:lvl>
    <w:lvl w:ilvl="1" w:tplc="87A2D434">
      <w:numFmt w:val="bullet"/>
      <w:lvlText w:val="•"/>
      <w:lvlJc w:val="left"/>
      <w:pPr>
        <w:ind w:left="5490" w:hanging="137"/>
      </w:pPr>
      <w:rPr>
        <w:rFonts w:hint="default"/>
        <w:lang w:val="tr-TR" w:eastAsia="en-US" w:bidi="ar-SA"/>
      </w:rPr>
    </w:lvl>
    <w:lvl w:ilvl="2" w:tplc="5B3A3620">
      <w:numFmt w:val="bullet"/>
      <w:lvlText w:val="•"/>
      <w:lvlJc w:val="left"/>
      <w:pPr>
        <w:ind w:left="6320" w:hanging="137"/>
      </w:pPr>
      <w:rPr>
        <w:rFonts w:hint="default"/>
        <w:lang w:val="tr-TR" w:eastAsia="en-US" w:bidi="ar-SA"/>
      </w:rPr>
    </w:lvl>
    <w:lvl w:ilvl="3" w:tplc="D0A84A8C">
      <w:numFmt w:val="bullet"/>
      <w:lvlText w:val="•"/>
      <w:lvlJc w:val="left"/>
      <w:pPr>
        <w:ind w:left="7150" w:hanging="137"/>
      </w:pPr>
      <w:rPr>
        <w:rFonts w:hint="default"/>
        <w:lang w:val="tr-TR" w:eastAsia="en-US" w:bidi="ar-SA"/>
      </w:rPr>
    </w:lvl>
    <w:lvl w:ilvl="4" w:tplc="38603C82">
      <w:numFmt w:val="bullet"/>
      <w:lvlText w:val="•"/>
      <w:lvlJc w:val="left"/>
      <w:pPr>
        <w:ind w:left="7980" w:hanging="137"/>
      </w:pPr>
      <w:rPr>
        <w:rFonts w:hint="default"/>
        <w:lang w:val="tr-TR" w:eastAsia="en-US" w:bidi="ar-SA"/>
      </w:rPr>
    </w:lvl>
    <w:lvl w:ilvl="5" w:tplc="AD0E6112">
      <w:numFmt w:val="bullet"/>
      <w:lvlText w:val="•"/>
      <w:lvlJc w:val="left"/>
      <w:pPr>
        <w:ind w:left="8810" w:hanging="137"/>
      </w:pPr>
      <w:rPr>
        <w:rFonts w:hint="default"/>
        <w:lang w:val="tr-TR" w:eastAsia="en-US" w:bidi="ar-SA"/>
      </w:rPr>
    </w:lvl>
    <w:lvl w:ilvl="6" w:tplc="4A4CB0BE">
      <w:numFmt w:val="bullet"/>
      <w:lvlText w:val="•"/>
      <w:lvlJc w:val="left"/>
      <w:pPr>
        <w:ind w:left="9640" w:hanging="137"/>
      </w:pPr>
      <w:rPr>
        <w:rFonts w:hint="default"/>
        <w:lang w:val="tr-TR" w:eastAsia="en-US" w:bidi="ar-SA"/>
      </w:rPr>
    </w:lvl>
    <w:lvl w:ilvl="7" w:tplc="EFA89F3A">
      <w:numFmt w:val="bullet"/>
      <w:lvlText w:val="•"/>
      <w:lvlJc w:val="left"/>
      <w:pPr>
        <w:ind w:left="10470" w:hanging="137"/>
      </w:pPr>
      <w:rPr>
        <w:rFonts w:hint="default"/>
        <w:lang w:val="tr-TR" w:eastAsia="en-US" w:bidi="ar-SA"/>
      </w:rPr>
    </w:lvl>
    <w:lvl w:ilvl="8" w:tplc="1890A24A">
      <w:numFmt w:val="bullet"/>
      <w:lvlText w:val="•"/>
      <w:lvlJc w:val="left"/>
      <w:pPr>
        <w:ind w:left="11300" w:hanging="137"/>
      </w:pPr>
      <w:rPr>
        <w:rFonts w:hint="default"/>
        <w:lang w:val="tr-TR" w:eastAsia="en-US" w:bidi="ar-SA"/>
      </w:rPr>
    </w:lvl>
  </w:abstractNum>
  <w:abstractNum w:abstractNumId="2">
    <w:nsid w:val="3EE93D00"/>
    <w:multiLevelType w:val="hybridMultilevel"/>
    <w:tmpl w:val="B77A6586"/>
    <w:lvl w:ilvl="0" w:tplc="5B52DAF2">
      <w:numFmt w:val="bullet"/>
      <w:lvlText w:val="•"/>
      <w:lvlJc w:val="left"/>
      <w:pPr>
        <w:ind w:left="117" w:hanging="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61"/>
        <w:sz w:val="9"/>
        <w:szCs w:val="9"/>
        <w:lang w:val="tr-TR" w:eastAsia="en-US" w:bidi="ar-SA"/>
      </w:rPr>
    </w:lvl>
    <w:lvl w:ilvl="1" w:tplc="F54AAFCC">
      <w:numFmt w:val="bullet"/>
      <w:lvlText w:val="•"/>
      <w:lvlJc w:val="left"/>
      <w:pPr>
        <w:ind w:left="398" w:hanging="41"/>
      </w:pPr>
      <w:rPr>
        <w:rFonts w:ascii="Times New Roman" w:eastAsia="Times New Roman" w:hAnsi="Times New Roman" w:cs="Times New Roman" w:hint="default"/>
        <w:spacing w:val="1"/>
        <w:w w:val="50"/>
        <w:lang w:val="tr-TR" w:eastAsia="en-US" w:bidi="ar-SA"/>
      </w:rPr>
    </w:lvl>
    <w:lvl w:ilvl="2" w:tplc="BF2469DE">
      <w:numFmt w:val="bullet"/>
      <w:lvlText w:val="•"/>
      <w:lvlJc w:val="left"/>
      <w:pPr>
        <w:ind w:left="782" w:hanging="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6"/>
        <w:szCs w:val="6"/>
        <w:lang w:val="tr-TR" w:eastAsia="en-US" w:bidi="ar-SA"/>
      </w:rPr>
    </w:lvl>
    <w:lvl w:ilvl="3" w:tplc="EB409948">
      <w:numFmt w:val="bullet"/>
      <w:lvlText w:val="•"/>
      <w:lvlJc w:val="left"/>
      <w:pPr>
        <w:ind w:left="2032" w:hanging="32"/>
      </w:pPr>
      <w:rPr>
        <w:rFonts w:hint="default"/>
        <w:lang w:val="tr-TR" w:eastAsia="en-US" w:bidi="ar-SA"/>
      </w:rPr>
    </w:lvl>
    <w:lvl w:ilvl="4" w:tplc="D9D07B2A">
      <w:numFmt w:val="bullet"/>
      <w:lvlText w:val="•"/>
      <w:lvlJc w:val="left"/>
      <w:pPr>
        <w:ind w:left="3285" w:hanging="32"/>
      </w:pPr>
      <w:rPr>
        <w:rFonts w:hint="default"/>
        <w:lang w:val="tr-TR" w:eastAsia="en-US" w:bidi="ar-SA"/>
      </w:rPr>
    </w:lvl>
    <w:lvl w:ilvl="5" w:tplc="7A3CB00E">
      <w:numFmt w:val="bullet"/>
      <w:lvlText w:val="•"/>
      <w:lvlJc w:val="left"/>
      <w:pPr>
        <w:ind w:left="4537" w:hanging="32"/>
      </w:pPr>
      <w:rPr>
        <w:rFonts w:hint="default"/>
        <w:lang w:val="tr-TR" w:eastAsia="en-US" w:bidi="ar-SA"/>
      </w:rPr>
    </w:lvl>
    <w:lvl w:ilvl="6" w:tplc="BDFA9C1A">
      <w:numFmt w:val="bullet"/>
      <w:lvlText w:val="•"/>
      <w:lvlJc w:val="left"/>
      <w:pPr>
        <w:ind w:left="5790" w:hanging="32"/>
      </w:pPr>
      <w:rPr>
        <w:rFonts w:hint="default"/>
        <w:lang w:val="tr-TR" w:eastAsia="en-US" w:bidi="ar-SA"/>
      </w:rPr>
    </w:lvl>
    <w:lvl w:ilvl="7" w:tplc="42C2709E">
      <w:numFmt w:val="bullet"/>
      <w:lvlText w:val="•"/>
      <w:lvlJc w:val="left"/>
      <w:pPr>
        <w:ind w:left="7042" w:hanging="32"/>
      </w:pPr>
      <w:rPr>
        <w:rFonts w:hint="default"/>
        <w:lang w:val="tr-TR" w:eastAsia="en-US" w:bidi="ar-SA"/>
      </w:rPr>
    </w:lvl>
    <w:lvl w:ilvl="8" w:tplc="FF48F1B8">
      <w:numFmt w:val="bullet"/>
      <w:lvlText w:val="•"/>
      <w:lvlJc w:val="left"/>
      <w:pPr>
        <w:ind w:left="8295" w:hanging="32"/>
      </w:pPr>
      <w:rPr>
        <w:rFonts w:hint="default"/>
        <w:lang w:val="tr-TR" w:eastAsia="en-US" w:bidi="ar-SA"/>
      </w:rPr>
    </w:lvl>
  </w:abstractNum>
  <w:abstractNum w:abstractNumId="3">
    <w:nsid w:val="55A84C56"/>
    <w:multiLevelType w:val="hybridMultilevel"/>
    <w:tmpl w:val="49887EF4"/>
    <w:lvl w:ilvl="0" w:tplc="E3A25EAC">
      <w:start w:val="9"/>
      <w:numFmt w:val="decimal"/>
      <w:lvlText w:val="%1."/>
      <w:lvlJc w:val="left"/>
      <w:pPr>
        <w:ind w:left="4653" w:hanging="137"/>
        <w:jc w:val="right"/>
      </w:pPr>
      <w:rPr>
        <w:rFonts w:hint="default"/>
        <w:spacing w:val="0"/>
        <w:w w:val="105"/>
        <w:lang w:val="tr-TR" w:eastAsia="en-US" w:bidi="ar-SA"/>
      </w:rPr>
    </w:lvl>
    <w:lvl w:ilvl="1" w:tplc="87A2D434">
      <w:numFmt w:val="bullet"/>
      <w:lvlText w:val="•"/>
      <w:lvlJc w:val="left"/>
      <w:pPr>
        <w:ind w:left="5490" w:hanging="137"/>
      </w:pPr>
      <w:rPr>
        <w:rFonts w:hint="default"/>
        <w:lang w:val="tr-TR" w:eastAsia="en-US" w:bidi="ar-SA"/>
      </w:rPr>
    </w:lvl>
    <w:lvl w:ilvl="2" w:tplc="5B3A3620">
      <w:numFmt w:val="bullet"/>
      <w:lvlText w:val="•"/>
      <w:lvlJc w:val="left"/>
      <w:pPr>
        <w:ind w:left="6320" w:hanging="137"/>
      </w:pPr>
      <w:rPr>
        <w:rFonts w:hint="default"/>
        <w:lang w:val="tr-TR" w:eastAsia="en-US" w:bidi="ar-SA"/>
      </w:rPr>
    </w:lvl>
    <w:lvl w:ilvl="3" w:tplc="D0A84A8C">
      <w:numFmt w:val="bullet"/>
      <w:lvlText w:val="•"/>
      <w:lvlJc w:val="left"/>
      <w:pPr>
        <w:ind w:left="7150" w:hanging="137"/>
      </w:pPr>
      <w:rPr>
        <w:rFonts w:hint="default"/>
        <w:lang w:val="tr-TR" w:eastAsia="en-US" w:bidi="ar-SA"/>
      </w:rPr>
    </w:lvl>
    <w:lvl w:ilvl="4" w:tplc="38603C82">
      <w:numFmt w:val="bullet"/>
      <w:lvlText w:val="•"/>
      <w:lvlJc w:val="left"/>
      <w:pPr>
        <w:ind w:left="7980" w:hanging="137"/>
      </w:pPr>
      <w:rPr>
        <w:rFonts w:hint="default"/>
        <w:lang w:val="tr-TR" w:eastAsia="en-US" w:bidi="ar-SA"/>
      </w:rPr>
    </w:lvl>
    <w:lvl w:ilvl="5" w:tplc="AD0E6112">
      <w:numFmt w:val="bullet"/>
      <w:lvlText w:val="•"/>
      <w:lvlJc w:val="left"/>
      <w:pPr>
        <w:ind w:left="8810" w:hanging="137"/>
      </w:pPr>
      <w:rPr>
        <w:rFonts w:hint="default"/>
        <w:lang w:val="tr-TR" w:eastAsia="en-US" w:bidi="ar-SA"/>
      </w:rPr>
    </w:lvl>
    <w:lvl w:ilvl="6" w:tplc="4A4CB0BE">
      <w:numFmt w:val="bullet"/>
      <w:lvlText w:val="•"/>
      <w:lvlJc w:val="left"/>
      <w:pPr>
        <w:ind w:left="9640" w:hanging="137"/>
      </w:pPr>
      <w:rPr>
        <w:rFonts w:hint="default"/>
        <w:lang w:val="tr-TR" w:eastAsia="en-US" w:bidi="ar-SA"/>
      </w:rPr>
    </w:lvl>
    <w:lvl w:ilvl="7" w:tplc="EFA89F3A">
      <w:numFmt w:val="bullet"/>
      <w:lvlText w:val="•"/>
      <w:lvlJc w:val="left"/>
      <w:pPr>
        <w:ind w:left="10470" w:hanging="137"/>
      </w:pPr>
      <w:rPr>
        <w:rFonts w:hint="default"/>
        <w:lang w:val="tr-TR" w:eastAsia="en-US" w:bidi="ar-SA"/>
      </w:rPr>
    </w:lvl>
    <w:lvl w:ilvl="8" w:tplc="1890A24A">
      <w:numFmt w:val="bullet"/>
      <w:lvlText w:val="•"/>
      <w:lvlJc w:val="left"/>
      <w:pPr>
        <w:ind w:left="11300" w:hanging="13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72D52"/>
    <w:rsid w:val="002745D6"/>
    <w:rsid w:val="003D4A9E"/>
    <w:rsid w:val="005F5D04"/>
    <w:rsid w:val="007800A5"/>
    <w:rsid w:val="00972D52"/>
    <w:rsid w:val="00B5709C"/>
    <w:rsid w:val="00DF5C51"/>
    <w:rsid w:val="00E21DB1"/>
    <w:rsid w:val="00FC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Balk1">
    <w:name w:val="heading 1"/>
    <w:basedOn w:val="Normal"/>
    <w:next w:val="Normal"/>
    <w:link w:val="Balk1Char"/>
    <w:uiPriority w:val="9"/>
    <w:qFormat/>
    <w:rsid w:val="0097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7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72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7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72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72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72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72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72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2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2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2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72D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72D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72D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72D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72D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72D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72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7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7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72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72D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972D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72D52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72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72D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72D5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72D52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72D52"/>
    <w:rPr>
      <w:sz w:val="11"/>
      <w:szCs w:val="11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2D52"/>
    <w:rPr>
      <w:rFonts w:ascii="Times New Roman" w:eastAsia="Times New Roman" w:hAnsi="Times New Roman" w:cs="Times New Roman"/>
      <w:kern w:val="0"/>
      <w:sz w:val="11"/>
      <w:szCs w:val="11"/>
    </w:rPr>
  </w:style>
  <w:style w:type="paragraph" w:customStyle="1" w:styleId="TableParagraph">
    <w:name w:val="Table Paragraph"/>
    <w:basedOn w:val="Normal"/>
    <w:uiPriority w:val="1"/>
    <w:qFormat/>
    <w:rsid w:val="00972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1D45-E809-43E7-B06F-8E8855B2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Binboy</dc:creator>
  <cp:lastModifiedBy>GezegenWeb</cp:lastModifiedBy>
  <cp:revision>2</cp:revision>
  <dcterms:created xsi:type="dcterms:W3CDTF">2025-03-12T12:34:00Z</dcterms:created>
  <dcterms:modified xsi:type="dcterms:W3CDTF">2025-03-12T12:34:00Z</dcterms:modified>
</cp:coreProperties>
</file>